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77FE" w:rsidRPr="00DF77FE" w:rsidRDefault="00DF77FE" w:rsidP="00DF77FE">
      <w:pPr>
        <w:spacing w:after="0" w:line="240" w:lineRule="auto"/>
        <w:jc w:val="both"/>
        <w:rPr>
          <w:rFonts w:cs="Calibri"/>
          <w:b/>
          <w:u w:val="double"/>
        </w:rPr>
      </w:pPr>
      <w:r w:rsidRPr="00DF77FE">
        <w:rPr>
          <w:rFonts w:cs="Calibri"/>
          <w:b/>
          <w:u w:val="double"/>
        </w:rPr>
        <w:t>I) GRUPA I ORGANIZACIJA</w:t>
      </w:r>
    </w:p>
    <w:p w:rsidR="00DF77FE" w:rsidRPr="00DF77FE" w:rsidRDefault="00DF77FE" w:rsidP="00DF77FE">
      <w:pPr>
        <w:pStyle w:val="ListParagraph"/>
        <w:tabs>
          <w:tab w:val="left" w:pos="720"/>
        </w:tabs>
        <w:spacing w:after="0" w:line="240" w:lineRule="auto"/>
        <w:ind w:left="0"/>
        <w:jc w:val="both"/>
        <w:rPr>
          <w:rFonts w:cs="Calibri"/>
          <w:b/>
          <w:u w:val="single"/>
        </w:rPr>
      </w:pPr>
    </w:p>
    <w:p w:rsidR="00DF77FE" w:rsidRPr="00DF77FE" w:rsidRDefault="00DF77FE" w:rsidP="00DF77FE">
      <w:pPr>
        <w:pStyle w:val="ListParagraph"/>
        <w:numPr>
          <w:ilvl w:val="0"/>
          <w:numId w:val="1"/>
        </w:numPr>
        <w:tabs>
          <w:tab w:val="left" w:pos="720"/>
        </w:tabs>
        <w:spacing w:after="0" w:line="240" w:lineRule="auto"/>
        <w:jc w:val="both"/>
        <w:rPr>
          <w:rFonts w:cs="Calibri"/>
          <w:b/>
          <w:u w:val="single"/>
        </w:rPr>
      </w:pPr>
      <w:r w:rsidRPr="00DF77FE">
        <w:rPr>
          <w:rFonts w:cs="Calibri"/>
          <w:b/>
          <w:u w:val="single"/>
        </w:rPr>
        <w:t>SOCIJALNA INTERAKCIJA</w:t>
      </w:r>
    </w:p>
    <w:p w:rsidR="00DF77FE" w:rsidRPr="00DF77FE" w:rsidRDefault="00DF77FE" w:rsidP="00DF77FE">
      <w:pPr>
        <w:pStyle w:val="ListParagraph"/>
        <w:tabs>
          <w:tab w:val="left" w:pos="720"/>
        </w:tabs>
        <w:spacing w:after="0" w:line="240" w:lineRule="auto"/>
        <w:jc w:val="both"/>
        <w:rPr>
          <w:rFonts w:cs="Calibri"/>
          <w:b/>
        </w:rPr>
      </w:pP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Socijalna interakcija</w:t>
      </w:r>
      <w:r w:rsidRPr="00DF77FE">
        <w:rPr>
          <w:rFonts w:cs="Calibri"/>
          <w:lang w:val="sr-Latn-RS"/>
        </w:rPr>
        <w:t xml:space="preserve"> – sva delovanja ljudi jednih prema drugima kao i odgovori na ta delovanja.</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Socijalna</w:t>
      </w:r>
      <w:r w:rsidRPr="00DF77FE">
        <w:rPr>
          <w:rFonts w:cs="Calibri"/>
          <w:lang w:val="sr-Latn-RS"/>
        </w:rPr>
        <w:t xml:space="preserve"> – u ovom procesu učestvuje više od jedne osobe.</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Interakcija</w:t>
      </w:r>
      <w:r w:rsidRPr="00DF77FE">
        <w:rPr>
          <w:rFonts w:cs="Calibri"/>
          <w:lang w:val="sr-Latn-RS"/>
        </w:rPr>
        <w:t xml:space="preserve"> – sve uključene strane međusobno utiču jedna na drugu.</w:t>
      </w:r>
    </w:p>
    <w:p w:rsidR="00DF77FE" w:rsidRPr="00DF77FE" w:rsidRDefault="00DF77FE" w:rsidP="00DF77FE">
      <w:pPr>
        <w:tabs>
          <w:tab w:val="left" w:pos="720"/>
        </w:tabs>
        <w:spacing w:after="0" w:line="240" w:lineRule="auto"/>
        <w:jc w:val="both"/>
        <w:rPr>
          <w:rFonts w:cs="Calibri"/>
          <w:lang w:val="sr-Latn-RS"/>
        </w:rPr>
      </w:pPr>
      <w:r w:rsidRPr="00DF77FE">
        <w:rPr>
          <w:rFonts w:cs="Calibri"/>
          <w:lang w:val="sr-Latn-RS"/>
        </w:rPr>
        <w:t>Moguće je ostvariti interakciju sa nekim ko je hiljadama kilometara daleko, a ne biti ni u kakvoj interakciji sa nekim ko je u našoj neposrednoj blizini.</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Socijalna interakcija ima cilj</w:t>
      </w:r>
      <w:r w:rsidRPr="00DF77FE">
        <w:rPr>
          <w:rFonts w:cs="Calibri"/>
          <w:lang w:val="sr-Latn-RS"/>
        </w:rPr>
        <w:t>, ljudi deluju i odgovaraju na delovanja drugih da bi postigli određene ciljeve.</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Socijalna interakcija određena</w:t>
      </w:r>
      <w:r w:rsidRPr="00DF77FE">
        <w:rPr>
          <w:rFonts w:cs="Calibri"/>
          <w:lang w:val="sr-Latn-RS"/>
        </w:rPr>
        <w:t xml:space="preserve"> je socijalnom strukturom i kulturom.</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 xml:space="preserve">Socijalna interakcija obuhvata </w:t>
      </w:r>
      <w:r w:rsidRPr="00DF77FE">
        <w:rPr>
          <w:rFonts w:cs="Calibri"/>
          <w:lang w:val="sr-Latn-RS"/>
        </w:rPr>
        <w:t>veliki broj ljudskih ponašanja i ona se mogu grupisati u četiri celine:</w:t>
      </w:r>
    </w:p>
    <w:p w:rsidR="00DF77FE" w:rsidRPr="00DF77FE" w:rsidRDefault="00DF77FE" w:rsidP="00DF77FE">
      <w:pPr>
        <w:pStyle w:val="ListParagraph"/>
        <w:numPr>
          <w:ilvl w:val="0"/>
          <w:numId w:val="2"/>
        </w:numPr>
        <w:tabs>
          <w:tab w:val="left" w:pos="720"/>
        </w:tabs>
        <w:spacing w:after="0" w:line="240" w:lineRule="auto"/>
        <w:jc w:val="both"/>
        <w:rPr>
          <w:rFonts w:cs="Calibri"/>
          <w:lang w:val="sr-Latn-RS"/>
        </w:rPr>
      </w:pPr>
      <w:r w:rsidRPr="00DF77FE">
        <w:rPr>
          <w:rFonts w:cs="Calibri"/>
          <w:b/>
          <w:lang w:val="sr-Latn-RS"/>
        </w:rPr>
        <w:t>Razmena</w:t>
      </w:r>
      <w:r w:rsidRPr="00DF77FE">
        <w:rPr>
          <w:rFonts w:cs="Calibri"/>
          <w:lang w:val="sr-Latn-RS"/>
        </w:rPr>
        <w:t xml:space="preserve"> – proces prenošenja dobara, usluga i ostalog na druge. Uobičajeno je shvatanje razmene kao vida ekonomske interakcije, međutim, ona ima i socijalno značenje. Ljudi međusobno razmenjuju fine manire, komplimente itd. </w:t>
      </w:r>
    </w:p>
    <w:p w:rsidR="00DF77FE" w:rsidRPr="00DF77FE" w:rsidRDefault="00DF77FE" w:rsidP="00DF77FE">
      <w:pPr>
        <w:pStyle w:val="ListParagraph"/>
        <w:numPr>
          <w:ilvl w:val="0"/>
          <w:numId w:val="2"/>
        </w:numPr>
        <w:tabs>
          <w:tab w:val="left" w:pos="720"/>
        </w:tabs>
        <w:spacing w:after="0" w:line="240" w:lineRule="auto"/>
        <w:jc w:val="both"/>
        <w:rPr>
          <w:rFonts w:cs="Calibri"/>
          <w:lang w:val="sr-Latn-RS"/>
        </w:rPr>
      </w:pPr>
      <w:r w:rsidRPr="00DF77FE">
        <w:rPr>
          <w:rFonts w:cs="Calibri"/>
          <w:b/>
          <w:lang w:val="sr-Latn-RS"/>
        </w:rPr>
        <w:t xml:space="preserve">Kooperacija </w:t>
      </w:r>
      <w:r w:rsidRPr="00DF77FE">
        <w:rPr>
          <w:rFonts w:cs="Calibri"/>
          <w:lang w:val="sr-Latn-RS"/>
        </w:rPr>
        <w:t>– proces u kom ljudi zajedno rade kako bi postigli određeni cilj.</w:t>
      </w:r>
    </w:p>
    <w:p w:rsidR="00DF77FE" w:rsidRPr="00DF77FE" w:rsidRDefault="00DF77FE" w:rsidP="00DF77FE">
      <w:pPr>
        <w:pStyle w:val="ListParagraph"/>
        <w:numPr>
          <w:ilvl w:val="0"/>
          <w:numId w:val="2"/>
        </w:numPr>
        <w:tabs>
          <w:tab w:val="left" w:pos="720"/>
        </w:tabs>
        <w:spacing w:after="0" w:line="240" w:lineRule="auto"/>
        <w:jc w:val="both"/>
        <w:rPr>
          <w:rFonts w:cs="Calibri"/>
          <w:lang w:val="sr-Latn-RS"/>
        </w:rPr>
      </w:pPr>
      <w:r w:rsidRPr="00DF77FE">
        <w:rPr>
          <w:rFonts w:cs="Calibri"/>
          <w:b/>
          <w:lang w:val="sr-Latn-RS"/>
        </w:rPr>
        <w:t xml:space="preserve">Kompetencija </w:t>
      </w:r>
      <w:r w:rsidRPr="00DF77FE">
        <w:rPr>
          <w:rFonts w:cs="Calibri"/>
          <w:lang w:val="sr-Latn-RS"/>
        </w:rPr>
        <w:t>– proces u kome dve ili više strana nastoje da postignu isti cilj. Kroz kompetenciju najbolji igrač stiže na vrh, najbolji radnik dobija unapređenje itd. Ponekad može postojati veoma tanka linija između kompetencije i konflikta.</w:t>
      </w:r>
    </w:p>
    <w:p w:rsidR="00DF77FE" w:rsidRPr="00DF77FE" w:rsidRDefault="00DF77FE" w:rsidP="00DF77FE">
      <w:pPr>
        <w:pStyle w:val="ListParagraph"/>
        <w:numPr>
          <w:ilvl w:val="0"/>
          <w:numId w:val="2"/>
        </w:numPr>
        <w:tabs>
          <w:tab w:val="left" w:pos="720"/>
        </w:tabs>
        <w:spacing w:after="0" w:line="240" w:lineRule="auto"/>
        <w:jc w:val="both"/>
        <w:rPr>
          <w:rFonts w:cs="Calibri"/>
          <w:lang w:val="sr-Latn-RS"/>
        </w:rPr>
      </w:pPr>
      <w:r w:rsidRPr="00DF77FE">
        <w:rPr>
          <w:rFonts w:cs="Calibri"/>
          <w:b/>
          <w:lang w:val="sr-Latn-RS"/>
        </w:rPr>
        <w:t xml:space="preserve">Konflikt </w:t>
      </w:r>
      <w:r w:rsidRPr="00DF77FE">
        <w:rPr>
          <w:rFonts w:cs="Calibri"/>
          <w:lang w:val="sr-Latn-RS"/>
        </w:rPr>
        <w:t xml:space="preserve">– proces u kome ljudi nastoje da društveno ili fizički pobede jedni druge. Rat je očigledan primer konflikta u kome je cilj eliminisati neprijatelja. </w:t>
      </w:r>
    </w:p>
    <w:p w:rsidR="00DF77FE" w:rsidRPr="00DF77FE" w:rsidRDefault="00DF77FE" w:rsidP="00DF77FE">
      <w:pPr>
        <w:pStyle w:val="ListParagraph"/>
        <w:numPr>
          <w:ilvl w:val="0"/>
          <w:numId w:val="2"/>
        </w:numPr>
        <w:tabs>
          <w:tab w:val="left" w:pos="720"/>
        </w:tabs>
        <w:spacing w:after="0" w:line="240" w:lineRule="auto"/>
        <w:jc w:val="both"/>
        <w:rPr>
          <w:rFonts w:cs="Calibri"/>
          <w:lang w:val="sr-Latn-RS"/>
        </w:rPr>
      </w:pPr>
      <w:r w:rsidRPr="00DF77FE">
        <w:rPr>
          <w:rFonts w:cs="Calibri"/>
          <w:b/>
          <w:lang w:val="sr-Latn-RS"/>
        </w:rPr>
        <w:t xml:space="preserve">Prinuda </w:t>
      </w:r>
      <w:r w:rsidRPr="00DF77FE">
        <w:rPr>
          <w:rFonts w:cs="Calibri"/>
          <w:lang w:val="sr-Latn-RS"/>
        </w:rPr>
        <w:t>– proces u kome jedna strana primorava drugu stranu da učini nešto protiv svoje volje. U krajnjoj liniji je zasnovana na sili.</w:t>
      </w:r>
    </w:p>
    <w:p w:rsidR="00DF77FE" w:rsidRPr="00DF77FE" w:rsidRDefault="00DF77FE" w:rsidP="00DF77FE">
      <w:pPr>
        <w:tabs>
          <w:tab w:val="left" w:pos="720"/>
        </w:tabs>
        <w:spacing w:after="0" w:line="240" w:lineRule="auto"/>
        <w:jc w:val="both"/>
        <w:rPr>
          <w:rFonts w:cs="Calibri"/>
          <w:lang w:val="sr-Latn-RS"/>
        </w:rPr>
      </w:pPr>
    </w:p>
    <w:p w:rsidR="00DF77FE" w:rsidRPr="00DF77FE" w:rsidRDefault="00DF77FE" w:rsidP="00DF77FE">
      <w:pPr>
        <w:pStyle w:val="ListParagraph"/>
        <w:numPr>
          <w:ilvl w:val="0"/>
          <w:numId w:val="1"/>
        </w:numPr>
        <w:tabs>
          <w:tab w:val="left" w:pos="720"/>
        </w:tabs>
        <w:spacing w:after="0" w:line="240" w:lineRule="auto"/>
        <w:jc w:val="both"/>
        <w:rPr>
          <w:rFonts w:cs="Calibri"/>
          <w:b/>
          <w:u w:val="single"/>
          <w:lang w:val="sr-Latn-RS"/>
        </w:rPr>
      </w:pPr>
      <w:r w:rsidRPr="00DF77FE">
        <w:rPr>
          <w:rFonts w:cs="Calibri"/>
          <w:b/>
          <w:u w:val="single"/>
          <w:lang w:val="sr-Latn-RS"/>
        </w:rPr>
        <w:t>KOMPONENTE INTERAKCIJE</w:t>
      </w:r>
    </w:p>
    <w:p w:rsidR="00DF77FE" w:rsidRPr="00DF77FE" w:rsidRDefault="00DF77FE" w:rsidP="00DF77FE">
      <w:pPr>
        <w:tabs>
          <w:tab w:val="left" w:pos="720"/>
        </w:tabs>
        <w:spacing w:after="0" w:line="240" w:lineRule="auto"/>
        <w:jc w:val="both"/>
        <w:rPr>
          <w:rFonts w:cs="Calibri"/>
          <w:b/>
          <w:u w:val="single"/>
          <w:lang w:val="sr-Latn-RS"/>
        </w:rPr>
      </w:pP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 xml:space="preserve">Komponente socijalne interakcije su: </w:t>
      </w:r>
      <w:r w:rsidRPr="00DF77FE">
        <w:rPr>
          <w:rFonts w:cs="Calibri"/>
          <w:lang w:val="sr-Latn-RS"/>
        </w:rPr>
        <w:t>društveni status i društvena uloga</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 xml:space="preserve">Status – </w:t>
      </w:r>
      <w:r w:rsidRPr="00DF77FE">
        <w:rPr>
          <w:rFonts w:cs="Calibri"/>
          <w:lang w:val="sr-Latn-RS"/>
        </w:rPr>
        <w:t>društveni položaj, pozicija, koju pojedinac ili grupa zauzima u društvu ili još preciznije u društvenoj strukturi.</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Status u sociološkom smislu</w:t>
      </w:r>
      <w:r w:rsidRPr="00DF77FE">
        <w:rPr>
          <w:rFonts w:cs="Calibri"/>
          <w:lang w:val="sr-Latn-RS"/>
        </w:rPr>
        <w:t xml:space="preserve"> – odnosi se na bilo koju poziciju u društvu. </w:t>
      </w:r>
    </w:p>
    <w:p w:rsidR="00DF77FE" w:rsidRPr="00DF77FE" w:rsidRDefault="00DF77FE" w:rsidP="00DF77FE">
      <w:pPr>
        <w:tabs>
          <w:tab w:val="left" w:pos="720"/>
        </w:tabs>
        <w:spacing w:after="0" w:line="240" w:lineRule="auto"/>
        <w:jc w:val="both"/>
        <w:rPr>
          <w:rFonts w:cs="Calibri"/>
          <w:lang w:val="sr-Latn-RS"/>
        </w:rPr>
      </w:pPr>
      <w:r w:rsidRPr="00DF77FE">
        <w:rPr>
          <w:rFonts w:cs="Calibri"/>
          <w:lang w:val="sr-Latn-RS"/>
        </w:rPr>
        <w:t xml:space="preserve">Većini društvenih statusa pridaje se određen </w:t>
      </w:r>
      <w:r w:rsidRPr="00DF77FE">
        <w:rPr>
          <w:rFonts w:cs="Calibri"/>
          <w:b/>
          <w:lang w:val="sr-Latn-RS"/>
        </w:rPr>
        <w:t>stepen društvene moći</w:t>
      </w:r>
      <w:r w:rsidRPr="00DF77FE">
        <w:rPr>
          <w:rFonts w:cs="Calibri"/>
          <w:lang w:val="sr-Latn-RS"/>
        </w:rPr>
        <w:t>.</w:t>
      </w:r>
    </w:p>
    <w:p w:rsidR="00DF77FE" w:rsidRPr="00DF77FE" w:rsidRDefault="00DF77FE" w:rsidP="00DF77FE">
      <w:pPr>
        <w:tabs>
          <w:tab w:val="left" w:pos="720"/>
        </w:tabs>
        <w:spacing w:after="0" w:line="240" w:lineRule="auto"/>
        <w:jc w:val="both"/>
        <w:rPr>
          <w:rFonts w:cs="Calibri"/>
          <w:lang w:val="sr-Latn-RS"/>
        </w:rPr>
      </w:pPr>
      <w:r w:rsidRPr="00DF77FE">
        <w:rPr>
          <w:rFonts w:cs="Calibri"/>
          <w:lang w:val="sr-Latn-RS"/>
        </w:rPr>
        <w:t xml:space="preserve">Svaki pojedinac može imati i po </w:t>
      </w:r>
      <w:r w:rsidRPr="00DF77FE">
        <w:rPr>
          <w:rFonts w:cs="Calibri"/>
          <w:b/>
          <w:lang w:val="sr-Latn-RS"/>
        </w:rPr>
        <w:t>nekoliko statusa</w:t>
      </w:r>
      <w:r w:rsidRPr="00DF77FE">
        <w:rPr>
          <w:rFonts w:cs="Calibri"/>
          <w:lang w:val="sr-Latn-RS"/>
        </w:rPr>
        <w:t>.</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Statusi se uobičajeno dele na:</w:t>
      </w:r>
      <w:r w:rsidRPr="00DF77FE">
        <w:rPr>
          <w:rFonts w:cs="Calibri"/>
          <w:lang w:val="sr-Latn-RS"/>
        </w:rPr>
        <w:t xml:space="preserve"> pripisane i stečene statuse.</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Pripisani statusi</w:t>
      </w:r>
      <w:r w:rsidRPr="00DF77FE">
        <w:rPr>
          <w:rFonts w:cs="Calibri"/>
          <w:lang w:val="sr-Latn-RS"/>
        </w:rPr>
        <w:t xml:space="preserve"> – oni ne mogu biti promenjeni ličnim naporom. Naprosto ga imamo, bez obzira da li to želimo ili ne. To su npr: rasa, pol, starost itd.</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Stečeni statusi</w:t>
      </w:r>
      <w:r w:rsidRPr="00DF77FE">
        <w:rPr>
          <w:rFonts w:cs="Calibri"/>
          <w:lang w:val="sr-Latn-RS"/>
        </w:rPr>
        <w:t xml:space="preserve"> – oni se mogu dobiti ličnim naporom. Zanimanje ili stepen obrazovanja mogu biti dostignuti. </w:t>
      </w:r>
    </w:p>
    <w:p w:rsidR="00DF77FE" w:rsidRPr="00DF77FE" w:rsidRDefault="00DF77FE" w:rsidP="00DF77FE">
      <w:pPr>
        <w:tabs>
          <w:tab w:val="left" w:pos="720"/>
        </w:tabs>
        <w:spacing w:after="0" w:line="240" w:lineRule="auto"/>
        <w:jc w:val="both"/>
        <w:rPr>
          <w:rFonts w:cs="Calibri"/>
          <w:lang w:val="sr-Latn-RS"/>
        </w:rPr>
      </w:pPr>
      <w:r w:rsidRPr="00DF77FE">
        <w:rPr>
          <w:rFonts w:cs="Calibri"/>
          <w:lang w:val="sr-Latn-RS"/>
        </w:rPr>
        <w:t xml:space="preserve">U nekim prilikama </w:t>
      </w:r>
      <w:r w:rsidRPr="00DF77FE">
        <w:rPr>
          <w:rFonts w:cs="Calibri"/>
          <w:b/>
          <w:lang w:val="sr-Latn-RS"/>
        </w:rPr>
        <w:t>pripisani i stečeni</w:t>
      </w:r>
      <w:r w:rsidRPr="00DF77FE">
        <w:rPr>
          <w:rFonts w:cs="Calibri"/>
          <w:lang w:val="sr-Latn-RS"/>
        </w:rPr>
        <w:t xml:space="preserve"> statusi su </w:t>
      </w:r>
      <w:r w:rsidRPr="00DF77FE">
        <w:rPr>
          <w:rFonts w:cs="Calibri"/>
          <w:b/>
          <w:lang w:val="sr-Latn-RS"/>
        </w:rPr>
        <w:t>povezani</w:t>
      </w:r>
      <w:r w:rsidRPr="00DF77FE">
        <w:rPr>
          <w:rFonts w:cs="Calibri"/>
          <w:lang w:val="sr-Latn-RS"/>
        </w:rPr>
        <w:t xml:space="preserve">. </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Većina društvenih nejednakosti u savremenom društvu bazira se na pripisanim statusima</w:t>
      </w:r>
      <w:r w:rsidRPr="00DF77FE">
        <w:rPr>
          <w:rFonts w:cs="Calibri"/>
          <w:lang w:val="sr-Latn-RS"/>
        </w:rPr>
        <w:t xml:space="preserve"> kao što su: rasa, pol, društvena klasa itd, koji često čine ključnu tačku oko koje dolazi do razdvajanja u bogatstvu, moći, ugledu itd.</w:t>
      </w:r>
    </w:p>
    <w:p w:rsidR="00DF77FE" w:rsidRPr="00DF77FE" w:rsidRDefault="00DF77FE" w:rsidP="00DF77FE">
      <w:pPr>
        <w:tabs>
          <w:tab w:val="left" w:pos="720"/>
        </w:tabs>
        <w:spacing w:after="0" w:line="240" w:lineRule="auto"/>
        <w:jc w:val="both"/>
        <w:rPr>
          <w:rFonts w:cs="Calibri"/>
          <w:lang w:val="sr-Latn-RS"/>
        </w:rPr>
      </w:pPr>
      <w:r w:rsidRPr="00DF77FE">
        <w:rPr>
          <w:rFonts w:cs="Calibri"/>
          <w:b/>
          <w:lang w:val="sr-Latn-RS"/>
        </w:rPr>
        <w:t>Statusi stečeni rođenjem</w:t>
      </w:r>
      <w:r w:rsidRPr="00DF77FE">
        <w:rPr>
          <w:rFonts w:cs="Calibri"/>
          <w:lang w:val="sr-Latn-RS"/>
        </w:rPr>
        <w:t xml:space="preserve"> često su limitirajući faktor koji determiniše potencijalno postignuće svakog pojedinca. Primera radi, u našem društvu deca lekara često i  sama postaju lekari.</w:t>
      </w:r>
    </w:p>
    <w:p w:rsidR="00DF77FE" w:rsidRPr="00DF77FE" w:rsidRDefault="00DF77FE" w:rsidP="00DF77FE">
      <w:pPr>
        <w:tabs>
          <w:tab w:val="left" w:pos="720"/>
        </w:tabs>
        <w:spacing w:after="0" w:line="240" w:lineRule="auto"/>
        <w:jc w:val="both"/>
        <w:rPr>
          <w:rFonts w:cs="Calibri"/>
          <w:lang w:val="sr-Latn-RS"/>
        </w:rPr>
      </w:pPr>
      <w:r w:rsidRPr="00DF77FE">
        <w:rPr>
          <w:rFonts w:cs="Calibri"/>
          <w:lang w:val="sr-Latn-RS"/>
        </w:rPr>
        <w:t>Od svih statusa koje neko može imati samo njih nekoliko, a ponekad čak i jedan se izdvaja po svojoj važnosti. Taj status je</w:t>
      </w:r>
      <w:r w:rsidRPr="00DF77FE">
        <w:rPr>
          <w:rFonts w:cs="Calibri"/>
          <w:b/>
          <w:lang w:val="sr-Latn-RS"/>
        </w:rPr>
        <w:t xml:space="preserve"> vodeći</w:t>
      </w:r>
      <w:r w:rsidRPr="00DF77FE">
        <w:rPr>
          <w:rFonts w:cs="Calibri"/>
          <w:lang w:val="sr-Latn-RS"/>
        </w:rPr>
        <w:t xml:space="preserve"> i toliko je važan da ljudi svoj život i identitet organizuju oko njega. </w:t>
      </w:r>
      <w:r w:rsidRPr="00DF77FE">
        <w:rPr>
          <w:rFonts w:cs="Calibri"/>
          <w:b/>
          <w:lang w:val="sr-Latn-RS"/>
        </w:rPr>
        <w:t>Taj status može biti pripisan</w:t>
      </w:r>
      <w:r w:rsidRPr="00DF77FE">
        <w:rPr>
          <w:rFonts w:cs="Calibri"/>
          <w:lang w:val="sr-Latn-RS"/>
        </w:rPr>
        <w:t xml:space="preserve"> - biti član kraljevske porodice, ili može biti </w:t>
      </w:r>
      <w:r w:rsidRPr="00DF77FE">
        <w:rPr>
          <w:rFonts w:cs="Calibri"/>
          <w:b/>
          <w:lang w:val="sr-Latn-RS"/>
        </w:rPr>
        <w:t>stečen</w:t>
      </w:r>
      <w:r w:rsidRPr="00DF77FE">
        <w:rPr>
          <w:rFonts w:cs="Calibri"/>
          <w:lang w:val="sr-Latn-RS"/>
        </w:rPr>
        <w:t xml:space="preserve"> – postati profesor.</w:t>
      </w:r>
    </w:p>
    <w:p w:rsidR="00DF77FE" w:rsidRPr="00DF77FE" w:rsidRDefault="00DF77FE" w:rsidP="00DF77FE">
      <w:pPr>
        <w:tabs>
          <w:tab w:val="left" w:pos="720"/>
        </w:tabs>
        <w:spacing w:after="0" w:line="240" w:lineRule="auto"/>
        <w:jc w:val="both"/>
        <w:rPr>
          <w:rFonts w:cs="Calibri"/>
          <w:b/>
          <w:lang w:val="sr-Latn-RS"/>
        </w:rPr>
      </w:pPr>
      <w:r w:rsidRPr="00DF77FE">
        <w:rPr>
          <w:rFonts w:cs="Calibri"/>
          <w:b/>
          <w:lang w:val="sr-Latn-RS"/>
        </w:rPr>
        <w:t>Sociolozi prave razliku između vodećeg i istaknutog statusa.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Istaknuti status</w:t>
      </w:r>
      <w:r w:rsidRPr="00DF77FE">
        <w:rPr>
          <w:rFonts w:cs="Calibri"/>
          <w:lang w:val="sr-Latn-RS"/>
        </w:rPr>
        <w:t xml:space="preserve"> – društveni položaj koji dominira u pojedinim društvenim kontekstima. Npr ulaskom u učionicu postaje se student, tada nije važno što je neko prijatelj, sin itd.</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Uloga</w:t>
      </w:r>
      <w:r w:rsidRPr="00DF77FE">
        <w:rPr>
          <w:rFonts w:cs="Calibri"/>
          <w:lang w:val="sr-Latn-RS"/>
        </w:rPr>
        <w:t xml:space="preserve"> – skup ponašanja, stavova, obaveza i privilegija koji su povezani sa statusom.</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lastRenderedPageBreak/>
        <w:t>Razlika između statusa i uloga</w:t>
      </w:r>
      <w:r w:rsidRPr="00DF77FE">
        <w:rPr>
          <w:rFonts w:cs="Calibri"/>
          <w:lang w:val="sr-Latn-RS"/>
        </w:rPr>
        <w:t>: mi vršimo određenu ulogu, a zauzimamo određeni status. Status je položaj, a uloga je način na koji mislimo i delujemo na tom položaju.</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Uz određenu ulogu idu i određeni oblici ponašanja.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Ljudi uče kako da igraju svoje uloge, posmatrajući i stupajući u interakciju sa iskusnijima od sebe. Radi se o procesu koji se zove </w:t>
      </w:r>
      <w:r w:rsidRPr="00DF77FE">
        <w:rPr>
          <w:rFonts w:cs="Calibri"/>
          <w:b/>
          <w:lang w:val="sr-Latn-RS"/>
        </w:rPr>
        <w:t>socijalizacija</w:t>
      </w:r>
      <w:r w:rsidRPr="00DF77FE">
        <w:rPr>
          <w:rFonts w:cs="Calibri"/>
          <w:lang w:val="sr-Latn-RS"/>
        </w:rPr>
        <w: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Jedna uloga gubi smisao, bez postojanja druge uloge.</w:t>
      </w:r>
      <w:r w:rsidRPr="00DF77FE">
        <w:rPr>
          <w:rFonts w:cs="Calibri"/>
          <w:lang w:val="sr-Latn-RS"/>
        </w:rPr>
        <w:t xml:space="preserve"> Npr uloga profesora gubi smisao bez uloge učenika.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Konflikt uloga</w:t>
      </w:r>
      <w:r w:rsidRPr="00DF77FE">
        <w:rPr>
          <w:rFonts w:cs="Calibri"/>
          <w:lang w:val="sr-Latn-RS"/>
        </w:rPr>
        <w:t xml:space="preserve"> – situacija u kojoj je jedna ili više uloga u raskoraku sa ostalim ulogama. Npr da li otac policajac treba da prijavi sina kriminalca za učinjen zločin.</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Napetost uloga</w:t>
      </w:r>
      <w:r w:rsidRPr="00DF77FE">
        <w:rPr>
          <w:rFonts w:cs="Calibri"/>
          <w:lang w:val="sr-Latn-RS"/>
        </w:rPr>
        <w:t xml:space="preserve"> – ponekad ljudi nalaze sebe u situaciji da pokušavaju da povežu nespojiva očekivanja unutar jedne uloge. Npr otac porodice nije u stanju da obezbedi sredstva za izdržavanje porodice zbog ekonomske krize.</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Razlika između napetosti i konflikta</w:t>
      </w:r>
      <w:r w:rsidRPr="00DF77FE">
        <w:rPr>
          <w:rFonts w:cs="Calibri"/>
          <w:lang w:val="sr-Latn-RS"/>
        </w:rPr>
        <w:t xml:space="preserve"> – napetost se dešava unutar jedne uloge, a konflikt između više neusklađenih uloga.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Kako društvo prolazi kroz </w:t>
      </w:r>
      <w:r w:rsidRPr="00DF77FE">
        <w:rPr>
          <w:rFonts w:cs="Calibri"/>
          <w:b/>
          <w:lang w:val="sr-Latn-RS"/>
        </w:rPr>
        <w:t>transformaciju iz tradicionalnog u industrijsko, uloge postaju brojnije i kompleksinije</w:t>
      </w:r>
      <w:r w:rsidRPr="00DF77FE">
        <w:rPr>
          <w:rFonts w:cs="Calibri"/>
          <w:lang w:val="sr-Latn-RS"/>
        </w:rPr>
        <w:t>. Uloga žene je tipičan primer. Pored tradicionalne uloge domaćice i negovateljice dece, njoj se sada pridodaju različite nove uloge: građanski vođa, glava porodice itd.</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Napetost i konflikt postaju ponekad toliko veliki da ljudi odlučuju ili bivaju prinuđeni da napuste jedan ili više od svojih društvenih statusa.</w:t>
      </w:r>
    </w:p>
    <w:p w:rsidR="00DF77FE" w:rsidRPr="00DF77FE" w:rsidRDefault="00DF77FE" w:rsidP="00DF77FE">
      <w:pPr>
        <w:tabs>
          <w:tab w:val="left" w:pos="720"/>
          <w:tab w:val="center" w:pos="4680"/>
        </w:tabs>
        <w:spacing w:after="0" w:line="240" w:lineRule="auto"/>
        <w:jc w:val="both"/>
        <w:rPr>
          <w:rFonts w:cs="Calibri"/>
          <w:lang w:val="sr-Latn-RS"/>
        </w:rPr>
      </w:pPr>
    </w:p>
    <w:p w:rsidR="00DF77FE" w:rsidRPr="00DF77FE" w:rsidRDefault="00DF77FE" w:rsidP="00DF77FE">
      <w:pPr>
        <w:pStyle w:val="ListParagraph"/>
        <w:numPr>
          <w:ilvl w:val="0"/>
          <w:numId w:val="1"/>
        </w:numPr>
        <w:tabs>
          <w:tab w:val="left" w:pos="720"/>
          <w:tab w:val="center" w:pos="4680"/>
        </w:tabs>
        <w:spacing w:after="0" w:line="240" w:lineRule="auto"/>
        <w:jc w:val="both"/>
        <w:rPr>
          <w:rFonts w:cs="Calibri"/>
          <w:b/>
          <w:u w:val="single"/>
          <w:lang w:val="sr-Latn-RS"/>
        </w:rPr>
      </w:pPr>
      <w:r w:rsidRPr="00DF77FE">
        <w:rPr>
          <w:rFonts w:cs="Calibri"/>
          <w:b/>
          <w:u w:val="single"/>
          <w:lang w:val="sr-Latn-RS"/>
        </w:rPr>
        <w:t>GRUPA I GRUPNA DINAMIKA</w:t>
      </w:r>
    </w:p>
    <w:p w:rsidR="00DF77FE" w:rsidRPr="00DF77FE" w:rsidRDefault="00DF77FE" w:rsidP="00DF77FE">
      <w:pPr>
        <w:tabs>
          <w:tab w:val="left" w:pos="720"/>
          <w:tab w:val="center" w:pos="4680"/>
        </w:tabs>
        <w:spacing w:after="0" w:line="240" w:lineRule="auto"/>
        <w:ind w:firstLine="720"/>
        <w:jc w:val="both"/>
        <w:rPr>
          <w:rFonts w:cs="Calibri"/>
          <w:lang w:val="sr-Latn-RS"/>
        </w:rPr>
      </w:pP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Često se povezujemo sa drugima </w:t>
      </w:r>
      <w:r w:rsidRPr="00DF77FE">
        <w:rPr>
          <w:rFonts w:cs="Calibri"/>
          <w:b/>
          <w:lang w:val="sr-Latn-RS"/>
        </w:rPr>
        <w:t>kako bi oformili grupu</w:t>
      </w:r>
      <w:r w:rsidRPr="00DF77FE">
        <w:rPr>
          <w:rFonts w:cs="Calibri"/>
          <w:lang w:val="sr-Latn-RS"/>
        </w:rPr>
        <w:t xml:space="preserve"> kao skup ljudi koji su u interakciji i koji razvijaju osećaj zajedničke pripadnosti.</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Sociološki pojam grupe se razlikuje od socijalnih kategorija i socijalnih agregata</w:t>
      </w:r>
      <w:r w:rsidRPr="00DF77FE">
        <w:rPr>
          <w:rFonts w:cs="Calibri"/>
          <w:lang w:val="sr-Latn-RS"/>
        </w:rPr>
        <w:t xml:space="preserve">. Članovi </w:t>
      </w:r>
      <w:r w:rsidRPr="00DF77FE">
        <w:rPr>
          <w:rFonts w:cs="Calibri"/>
          <w:b/>
          <w:lang w:val="sr-Latn-RS"/>
        </w:rPr>
        <w:t>kategorija</w:t>
      </w:r>
      <w:r w:rsidRPr="00DF77FE">
        <w:rPr>
          <w:rFonts w:cs="Calibri"/>
          <w:lang w:val="sr-Latn-RS"/>
        </w:rPr>
        <w:t xml:space="preserve"> ne dele zajedničku kulturu i vrednosti i ne organizuju se u društvene sisteme. Grupu </w:t>
      </w:r>
      <w:r w:rsidRPr="00DF77FE">
        <w:rPr>
          <w:rFonts w:cs="Calibri"/>
          <w:b/>
          <w:lang w:val="sr-Latn-RS"/>
        </w:rPr>
        <w:t>razlikujemo i od skupine</w:t>
      </w:r>
      <w:r w:rsidRPr="00DF77FE">
        <w:rPr>
          <w:rFonts w:cs="Calibri"/>
          <w:lang w:val="sr-Latn-RS"/>
        </w:rPr>
        <w:t xml:space="preserve"> – dvoje ili više ljudi sakupljenih zajedno na specifičnom mestu bez razvijanja osećaja za zajedništvo. Čak ako se i tada uspostavi interakcija ona je površna.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Društvena grupa</w:t>
      </w:r>
      <w:r w:rsidRPr="00DF77FE">
        <w:rPr>
          <w:rFonts w:cs="Calibri"/>
          <w:lang w:val="sr-Latn-RS"/>
        </w:rPr>
        <w:t xml:space="preserve"> – skup ljudi koji se identifikuju jedni sa drugima i između kojih postoji redovna i svesna interakcija, u formalni ili neformalno strukturisanim odnosima zasnovanim na zajedničkim ciljevima, normama i vrednostima.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Formalna organizacija</w:t>
      </w:r>
      <w:r w:rsidRPr="00DF77FE">
        <w:rPr>
          <w:rFonts w:cs="Calibri"/>
          <w:lang w:val="sr-Latn-RS"/>
        </w:rPr>
        <w:t xml:space="preserve"> – skup ljudi čije su aktivnosti formalno i namerno oblikovane za racionalno ostvarenje eksplicitno utvrđenih ciljeva.</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Društvena grupa ima četiri osnovne karakteristike:</w:t>
      </w:r>
    </w:p>
    <w:p w:rsidR="00DF77FE" w:rsidRPr="00DF77FE" w:rsidRDefault="00DF77FE" w:rsidP="00DF77FE">
      <w:pPr>
        <w:pStyle w:val="ListParagraph"/>
        <w:numPr>
          <w:ilvl w:val="0"/>
          <w:numId w:val="3"/>
        </w:numPr>
        <w:tabs>
          <w:tab w:val="left" w:pos="720"/>
          <w:tab w:val="center" w:pos="4680"/>
        </w:tabs>
        <w:spacing w:after="0" w:line="240" w:lineRule="auto"/>
        <w:jc w:val="both"/>
        <w:rPr>
          <w:rFonts w:cs="Calibri"/>
          <w:lang w:val="sr-Latn-RS"/>
        </w:rPr>
      </w:pPr>
      <w:r w:rsidRPr="00DF77FE">
        <w:rPr>
          <w:rFonts w:cs="Calibri"/>
          <w:lang w:val="sr-Latn-RS"/>
        </w:rPr>
        <w:t xml:space="preserve">Postoji </w:t>
      </w:r>
      <w:r w:rsidRPr="00DF77FE">
        <w:rPr>
          <w:rFonts w:cs="Calibri"/>
          <w:b/>
          <w:lang w:val="sr-Latn-RS"/>
        </w:rPr>
        <w:t>regularan interakcija među članovima</w:t>
      </w:r>
      <w:r w:rsidRPr="00DF77FE">
        <w:rPr>
          <w:rFonts w:cs="Calibri"/>
          <w:lang w:val="sr-Latn-RS"/>
        </w:rPr>
        <w:t>. Ljudi koji ne ostvaruju interakciju jedni sa drugima, ne čine grupu.</w:t>
      </w:r>
    </w:p>
    <w:p w:rsidR="00DF77FE" w:rsidRPr="00DF77FE" w:rsidRDefault="00DF77FE" w:rsidP="00DF77FE">
      <w:pPr>
        <w:pStyle w:val="ListParagraph"/>
        <w:numPr>
          <w:ilvl w:val="0"/>
          <w:numId w:val="3"/>
        </w:numPr>
        <w:tabs>
          <w:tab w:val="left" w:pos="720"/>
          <w:tab w:val="center" w:pos="4680"/>
        </w:tabs>
        <w:spacing w:after="0" w:line="240" w:lineRule="auto"/>
        <w:jc w:val="both"/>
        <w:rPr>
          <w:rFonts w:cs="Calibri"/>
          <w:lang w:val="sr-Latn-RS"/>
        </w:rPr>
      </w:pPr>
      <w:r w:rsidRPr="00DF77FE">
        <w:rPr>
          <w:rFonts w:cs="Calibri"/>
          <w:b/>
          <w:lang w:val="sr-Latn-RS"/>
        </w:rPr>
        <w:t>Struktura interakcije među članovima</w:t>
      </w:r>
      <w:r w:rsidRPr="00DF77FE">
        <w:rPr>
          <w:rFonts w:cs="Calibri"/>
          <w:lang w:val="sr-Latn-RS"/>
        </w:rPr>
        <w:t xml:space="preserve"> – svaka osoba preuzima određen status i određenu ulogu. Status i uloga unutar neformalne grupe nisu zvanično utvrđeni kao u formalnoj organizaciji, već teže da se razviju neformalno.</w:t>
      </w:r>
    </w:p>
    <w:p w:rsidR="00DF77FE" w:rsidRPr="00DF77FE" w:rsidRDefault="00DF77FE" w:rsidP="00DF77FE">
      <w:pPr>
        <w:pStyle w:val="ListParagraph"/>
        <w:numPr>
          <w:ilvl w:val="0"/>
          <w:numId w:val="3"/>
        </w:numPr>
        <w:tabs>
          <w:tab w:val="left" w:pos="720"/>
          <w:tab w:val="center" w:pos="4680"/>
        </w:tabs>
        <w:spacing w:after="0" w:line="240" w:lineRule="auto"/>
        <w:jc w:val="both"/>
        <w:rPr>
          <w:rFonts w:cs="Calibri"/>
          <w:lang w:val="sr-Latn-RS"/>
        </w:rPr>
      </w:pPr>
      <w:r w:rsidRPr="00DF77FE">
        <w:rPr>
          <w:rFonts w:cs="Calibri"/>
          <w:b/>
          <w:lang w:val="sr-Latn-RS"/>
        </w:rPr>
        <w:t>Saglasnost oko normi, ciljeva i vrednosti</w:t>
      </w:r>
      <w:r w:rsidRPr="00DF77FE">
        <w:rPr>
          <w:rFonts w:cs="Calibri"/>
          <w:lang w:val="sr-Latn-RS"/>
        </w:rPr>
        <w:t xml:space="preserve"> – one ne moraju biti eksplicitno određene, već se mogu samo podrazumevati.</w:t>
      </w:r>
    </w:p>
    <w:p w:rsidR="00DF77FE" w:rsidRPr="00DF77FE" w:rsidRDefault="00DF77FE" w:rsidP="00DF77FE">
      <w:pPr>
        <w:pStyle w:val="ListParagraph"/>
        <w:numPr>
          <w:ilvl w:val="0"/>
          <w:numId w:val="3"/>
        </w:numPr>
        <w:tabs>
          <w:tab w:val="left" w:pos="720"/>
          <w:tab w:val="center" w:pos="4680"/>
        </w:tabs>
        <w:spacing w:after="0" w:line="240" w:lineRule="auto"/>
        <w:jc w:val="both"/>
        <w:rPr>
          <w:rFonts w:cs="Calibri"/>
          <w:lang w:val="sr-Latn-RS"/>
        </w:rPr>
      </w:pPr>
      <w:r w:rsidRPr="00DF77FE">
        <w:rPr>
          <w:rFonts w:cs="Calibri"/>
          <w:lang w:val="sr-Latn-RS"/>
        </w:rPr>
        <w:t xml:space="preserve">Članovi grupe imaju </w:t>
      </w:r>
      <w:r w:rsidRPr="00DF77FE">
        <w:rPr>
          <w:rFonts w:cs="Calibri"/>
          <w:b/>
          <w:lang w:val="sr-Latn-RS"/>
        </w:rPr>
        <w:t>osećaj zajedničkog identiteta</w:t>
      </w:r>
      <w:r w:rsidRPr="00DF77FE">
        <w:rPr>
          <w:rFonts w:cs="Calibri"/>
          <w:lang w:val="sr-Latn-RS"/>
        </w:rPr>
        <w:t xml:space="preserve"> – sebe vide kao jedinstvene, međuzavisne i odvojene od ostalih ljudi.</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Na osnovu ovoga, društvena grupa se može smatrati</w:t>
      </w:r>
      <w:r w:rsidRPr="00DF77FE">
        <w:rPr>
          <w:rFonts w:cs="Calibri"/>
          <w:lang w:val="sr-Latn-RS"/>
        </w:rPr>
        <w:t xml:space="preserve"> skupinom ljudi unutar kojih postoji:</w:t>
      </w:r>
    </w:p>
    <w:p w:rsidR="00DF77FE" w:rsidRPr="00DF77FE" w:rsidRDefault="00DF77FE" w:rsidP="00DF77FE">
      <w:pPr>
        <w:pStyle w:val="ListParagraph"/>
        <w:numPr>
          <w:ilvl w:val="0"/>
          <w:numId w:val="4"/>
        </w:numPr>
        <w:tabs>
          <w:tab w:val="left" w:pos="720"/>
          <w:tab w:val="center" w:pos="4680"/>
        </w:tabs>
        <w:spacing w:after="0" w:line="240" w:lineRule="auto"/>
        <w:ind w:left="450" w:firstLine="0"/>
        <w:jc w:val="both"/>
        <w:rPr>
          <w:rFonts w:cs="Calibri"/>
          <w:lang w:val="sr-Latn-RS"/>
        </w:rPr>
      </w:pPr>
      <w:r w:rsidRPr="00DF77FE">
        <w:rPr>
          <w:rFonts w:cs="Calibri"/>
          <w:lang w:val="sr-Latn-RS"/>
        </w:rPr>
        <w:t xml:space="preserve">razvijen osećaj identiteta </w:t>
      </w:r>
    </w:p>
    <w:p w:rsidR="00DF77FE" w:rsidRPr="00DF77FE" w:rsidRDefault="00DF77FE" w:rsidP="00DF77FE">
      <w:pPr>
        <w:pStyle w:val="ListParagraph"/>
        <w:numPr>
          <w:ilvl w:val="0"/>
          <w:numId w:val="4"/>
        </w:numPr>
        <w:tabs>
          <w:tab w:val="left" w:pos="720"/>
          <w:tab w:val="center" w:pos="4680"/>
        </w:tabs>
        <w:spacing w:after="0" w:line="240" w:lineRule="auto"/>
        <w:jc w:val="both"/>
        <w:rPr>
          <w:rFonts w:cs="Calibri"/>
          <w:lang w:val="sr-Latn-RS"/>
        </w:rPr>
      </w:pPr>
      <w:r w:rsidRPr="00DF77FE">
        <w:rPr>
          <w:rFonts w:cs="Calibri"/>
          <w:lang w:val="sr-Latn-RS"/>
        </w:rPr>
        <w:t>saglasnost oko zajedničkih normi, ciljeva i vrednosti</w:t>
      </w:r>
    </w:p>
    <w:p w:rsidR="00DF77FE" w:rsidRPr="00DF77FE" w:rsidRDefault="00DF77FE" w:rsidP="00DF77FE">
      <w:pPr>
        <w:pStyle w:val="ListParagraph"/>
        <w:numPr>
          <w:ilvl w:val="0"/>
          <w:numId w:val="4"/>
        </w:numPr>
        <w:tabs>
          <w:tab w:val="left" w:pos="720"/>
          <w:tab w:val="center" w:pos="4680"/>
        </w:tabs>
        <w:spacing w:after="0" w:line="240" w:lineRule="auto"/>
        <w:jc w:val="both"/>
        <w:rPr>
          <w:rFonts w:cs="Calibri"/>
          <w:lang w:val="sr-Latn-RS"/>
        </w:rPr>
      </w:pPr>
      <w:r w:rsidRPr="00DF77FE">
        <w:rPr>
          <w:rFonts w:cs="Calibri"/>
          <w:lang w:val="sr-Latn-RS"/>
        </w:rPr>
        <w:t>interakcija između članova</w:t>
      </w:r>
    </w:p>
    <w:p w:rsidR="00DF77FE" w:rsidRPr="00DF77FE" w:rsidRDefault="00DF77FE" w:rsidP="00DF77FE">
      <w:pPr>
        <w:pStyle w:val="ListParagraph"/>
        <w:numPr>
          <w:ilvl w:val="0"/>
          <w:numId w:val="4"/>
        </w:numPr>
        <w:tabs>
          <w:tab w:val="left" w:pos="720"/>
          <w:tab w:val="center" w:pos="4680"/>
        </w:tabs>
        <w:spacing w:after="0" w:line="240" w:lineRule="auto"/>
        <w:jc w:val="both"/>
        <w:rPr>
          <w:rFonts w:cs="Calibri"/>
          <w:lang w:val="sr-Latn-RS"/>
        </w:rPr>
      </w:pPr>
      <w:r w:rsidRPr="00DF77FE">
        <w:rPr>
          <w:rFonts w:cs="Calibri"/>
          <w:lang w:val="sr-Latn-RS"/>
        </w:rPr>
        <w:t>kao i njoj odgovarajuća struktura koja se bazira na mreži statusa i uloga.</w:t>
      </w:r>
    </w:p>
    <w:p w:rsidR="00DF77FE" w:rsidRPr="00DF77FE" w:rsidRDefault="00DF77FE" w:rsidP="00DF77FE">
      <w:pPr>
        <w:tabs>
          <w:tab w:val="left" w:pos="720"/>
          <w:tab w:val="center" w:pos="4680"/>
        </w:tabs>
        <w:spacing w:after="0" w:line="240" w:lineRule="auto"/>
        <w:jc w:val="both"/>
        <w:rPr>
          <w:rFonts w:cs="Calibri"/>
          <w:lang w:val="sr-Latn-RS"/>
        </w:rPr>
      </w:pP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Grupna dinamika</w:t>
      </w:r>
      <w:r w:rsidRPr="00DF77FE">
        <w:rPr>
          <w:rFonts w:cs="Calibri"/>
          <w:lang w:val="sr-Latn-RS"/>
        </w:rPr>
        <w:t xml:space="preserve"> – povratni odnosi socijalne interakcije među članovima.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lastRenderedPageBreak/>
        <w:t>U okviru grupne dinamike se analiziraju teme kao što su:</w:t>
      </w:r>
      <w:r w:rsidRPr="00DF77FE">
        <w:rPr>
          <w:rFonts w:cs="Calibri"/>
          <w:lang w:val="sr-Latn-RS"/>
        </w:rPr>
        <w:t xml:space="preserve"> vođstvo, kohezivnost i usaglašenost.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Na njene obrasce </w:t>
      </w:r>
      <w:r w:rsidRPr="00DF77FE">
        <w:rPr>
          <w:rFonts w:cs="Calibri"/>
          <w:b/>
          <w:lang w:val="sr-Latn-RS"/>
        </w:rPr>
        <w:t>utiče veliki broj faktora</w:t>
      </w:r>
      <w:r w:rsidRPr="00DF77FE">
        <w:rPr>
          <w:rFonts w:cs="Calibri"/>
          <w:lang w:val="sr-Latn-RS"/>
        </w:rPr>
        <w:t xml:space="preserve">, a </w:t>
      </w:r>
      <w:r w:rsidRPr="00DF77FE">
        <w:rPr>
          <w:rFonts w:cs="Calibri"/>
          <w:b/>
          <w:lang w:val="sr-Latn-RS"/>
        </w:rPr>
        <w:t>najznačajniji</w:t>
      </w:r>
      <w:r w:rsidRPr="00DF77FE">
        <w:rPr>
          <w:rFonts w:cs="Calibri"/>
          <w:lang w:val="sr-Latn-RS"/>
        </w:rPr>
        <w:t xml:space="preserve"> je </w:t>
      </w:r>
      <w:r w:rsidRPr="00DF77FE">
        <w:rPr>
          <w:rFonts w:cs="Calibri"/>
          <w:b/>
          <w:lang w:val="sr-Latn-RS"/>
        </w:rPr>
        <w:t>veličina grupe</w:t>
      </w:r>
      <w:r w:rsidRPr="00DF77FE">
        <w:rPr>
          <w:rFonts w:cs="Calibri"/>
          <w:lang w:val="sr-Latn-RS"/>
        </w:rPr>
        <w: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Dijada</w:t>
      </w:r>
      <w:r w:rsidRPr="00DF77FE">
        <w:rPr>
          <w:rFonts w:cs="Calibri"/>
          <w:lang w:val="sr-Latn-RS"/>
        </w:rPr>
        <w:t xml:space="preserve"> – najmanji i najjednostavniji oblik organizovanja. Reč je o grupi koja ima dva člana, a njihovu interakciju konstituiše jedan društveni odnos. </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lang w:val="sr-Latn-RS"/>
        </w:rPr>
        <w:t xml:space="preserve">Ako se u takvu grupu uključi i treći član ona postaje </w:t>
      </w:r>
      <w:r w:rsidRPr="00DF77FE">
        <w:rPr>
          <w:rFonts w:cs="Calibri"/>
          <w:b/>
          <w:lang w:val="sr-Latn-RS"/>
        </w:rPr>
        <w:t>trijada</w:t>
      </w:r>
      <w:r w:rsidRPr="00DF77FE">
        <w:rPr>
          <w:rFonts w:cs="Calibri"/>
          <w:lang w:val="sr-Latn-RS"/>
        </w:rPr>
        <w:t xml:space="preserve">. Dodavanje jednog člana utiče na odnose unutar grupe. Drugim rečima, u dijadi </w:t>
      </w:r>
      <w:r w:rsidRPr="00DF77FE">
        <w:rPr>
          <w:rFonts w:cs="Calibri"/>
          <w:b/>
          <w:lang w:val="sr-Latn-RS"/>
        </w:rPr>
        <w:t>oba člana moraju učestvovati</w:t>
      </w:r>
      <w:r w:rsidRPr="00DF77FE">
        <w:rPr>
          <w:rFonts w:cs="Calibri"/>
          <w:lang w:val="sr-Latn-RS"/>
        </w:rPr>
        <w:t xml:space="preserve"> ili grupa prestaje da postoji, dok u slučaju trijade </w:t>
      </w:r>
      <w:r w:rsidRPr="00DF77FE">
        <w:rPr>
          <w:rFonts w:cs="Calibri"/>
          <w:b/>
          <w:lang w:val="sr-Latn-RS"/>
        </w:rPr>
        <w:t>jedan član može istupiti iz grupe</w:t>
      </w:r>
      <w:r w:rsidRPr="00DF77FE">
        <w:rPr>
          <w:rFonts w:cs="Calibri"/>
          <w:lang w:val="sr-Latn-RS"/>
        </w:rPr>
        <w:t xml:space="preserve">, ali ona nastavlja da postoji. </w:t>
      </w:r>
      <w:r w:rsidRPr="00DF77FE">
        <w:rPr>
          <w:rFonts w:cs="Calibri"/>
          <w:b/>
          <w:lang w:val="sr-Latn-RS"/>
        </w:rPr>
        <w:t>Odnosi u dijadi su veoma prisni.</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Druga razlika između dijade i trijade je da </w:t>
      </w:r>
      <w:r w:rsidRPr="00DF77FE">
        <w:rPr>
          <w:rFonts w:cs="Calibri"/>
          <w:b/>
          <w:lang w:val="sr-Latn-RS"/>
        </w:rPr>
        <w:t>učesnici u dijadi ne mogu sakriti svoju odgovornost</w:t>
      </w:r>
      <w:r w:rsidRPr="00DF77FE">
        <w:rPr>
          <w:rFonts w:cs="Calibri"/>
          <w:lang w:val="sr-Latn-RS"/>
        </w:rPr>
        <w:t xml:space="preserve"> unutar grupe. U većoj grupi samo počinilac može sasvim izvesno da zna da je to bio on.</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U grupi od tri ili više članova</w:t>
      </w:r>
      <w:r w:rsidRPr="00DF77FE">
        <w:rPr>
          <w:rFonts w:cs="Calibri"/>
          <w:lang w:val="sr-Latn-RS"/>
        </w:rPr>
        <w:t xml:space="preserve"> </w:t>
      </w:r>
      <w:r w:rsidRPr="00DF77FE">
        <w:rPr>
          <w:rFonts w:cs="Calibri"/>
          <w:b/>
          <w:lang w:val="sr-Latn-RS"/>
        </w:rPr>
        <w:t>jedan od njih može biti posrednik u izazivanju i rešavanju konflikta</w:t>
      </w:r>
      <w:r w:rsidRPr="00DF77FE">
        <w:rPr>
          <w:rFonts w:cs="Calibri"/>
          <w:lang w:val="sr-Latn-RS"/>
        </w:rPr>
        <w:t xml:space="preserve"> među ostalim članovima, dok </w:t>
      </w:r>
      <w:r w:rsidRPr="00DF77FE">
        <w:rPr>
          <w:rFonts w:cs="Calibri"/>
          <w:b/>
          <w:lang w:val="sr-Latn-RS"/>
        </w:rPr>
        <w:t>u dijadi nema posrednika</w:t>
      </w:r>
      <w:r w:rsidRPr="00DF77FE">
        <w:rPr>
          <w:rFonts w:cs="Calibri"/>
          <w:lang w:val="sr-Latn-RS"/>
        </w:rPr>
        <w:t xml:space="preserve"> unutar grupe.</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Mogućnost rešavanja problema</w:t>
      </w:r>
      <w:r w:rsidRPr="00DF77FE">
        <w:rPr>
          <w:rFonts w:cs="Calibri"/>
          <w:lang w:val="sr-Latn-RS"/>
        </w:rPr>
        <w:t xml:space="preserve"> se menja sa veličinom grupe. Velike grupe imaju više sposobnosti i sredstava za </w:t>
      </w:r>
      <w:r w:rsidRPr="00DF77FE">
        <w:rPr>
          <w:rFonts w:cs="Calibri"/>
          <w:b/>
          <w:lang w:val="sr-Latn-RS"/>
        </w:rPr>
        <w:t>rešavanje problema</w:t>
      </w:r>
      <w:r w:rsidRPr="00DF77FE">
        <w:rPr>
          <w:rFonts w:cs="Calibri"/>
          <w:lang w:val="sr-Latn-RS"/>
        </w:rPr>
        <w:t xml:space="preserve">. Članovi velikih grupa teško postižu </w:t>
      </w:r>
      <w:r w:rsidRPr="00DF77FE">
        <w:rPr>
          <w:rFonts w:cs="Calibri"/>
          <w:b/>
          <w:lang w:val="sr-Latn-RS"/>
        </w:rPr>
        <w:t>saglasnost oko izbora mogućih rešenja.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 xml:space="preserve">Vođstvo </w:t>
      </w:r>
      <w:r w:rsidRPr="00DF77FE">
        <w:rPr>
          <w:rFonts w:cs="Calibri"/>
          <w:lang w:val="sr-Latn-RS"/>
        </w:rPr>
        <w:t xml:space="preserve">– svaka grupa ima vođu, tj. osobu koja neprestano vrši uticaj na ponašanje članova grupe kao i na njene rezultate. </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 xml:space="preserve">Grupa ima potrebu za vođom iz dva razloga: </w:t>
      </w:r>
    </w:p>
    <w:p w:rsidR="00DF77FE" w:rsidRPr="00DF77FE" w:rsidRDefault="00DF77FE" w:rsidP="00DF77FE">
      <w:pPr>
        <w:pStyle w:val="ListParagraph"/>
        <w:numPr>
          <w:ilvl w:val="0"/>
          <w:numId w:val="5"/>
        </w:numPr>
        <w:tabs>
          <w:tab w:val="left" w:pos="720"/>
          <w:tab w:val="center" w:pos="4680"/>
        </w:tabs>
        <w:spacing w:after="0" w:line="240" w:lineRule="auto"/>
        <w:jc w:val="both"/>
        <w:rPr>
          <w:rFonts w:cs="Calibri"/>
          <w:lang w:val="sr-Latn-RS"/>
        </w:rPr>
      </w:pPr>
      <w:r w:rsidRPr="00DF77FE">
        <w:rPr>
          <w:rFonts w:cs="Calibri"/>
          <w:lang w:val="sr-Latn-RS"/>
        </w:rPr>
        <w:t xml:space="preserve">da održava dobar duh i odnose među članovima – </w:t>
      </w:r>
      <w:r w:rsidRPr="00DF77FE">
        <w:rPr>
          <w:rFonts w:cs="Calibri"/>
          <w:b/>
          <w:lang w:val="sr-Latn-RS"/>
        </w:rPr>
        <w:t>duhovno vođstvo</w:t>
      </w:r>
    </w:p>
    <w:p w:rsidR="00DF77FE" w:rsidRPr="00DF77FE" w:rsidRDefault="00DF77FE" w:rsidP="00DF77FE">
      <w:pPr>
        <w:pStyle w:val="ListParagraph"/>
        <w:numPr>
          <w:ilvl w:val="0"/>
          <w:numId w:val="5"/>
        </w:numPr>
        <w:tabs>
          <w:tab w:val="left" w:pos="720"/>
          <w:tab w:val="center" w:pos="4680"/>
        </w:tabs>
        <w:spacing w:after="0" w:line="240" w:lineRule="auto"/>
        <w:jc w:val="both"/>
        <w:rPr>
          <w:rFonts w:cs="Calibri"/>
          <w:b/>
          <w:lang w:val="sr-Latn-RS"/>
        </w:rPr>
      </w:pPr>
      <w:r w:rsidRPr="00DF77FE">
        <w:rPr>
          <w:rFonts w:cs="Calibri"/>
          <w:lang w:val="sr-Latn-RS"/>
        </w:rPr>
        <w:t xml:space="preserve">da upravlja zahtevima – </w:t>
      </w:r>
      <w:r w:rsidRPr="00DF77FE">
        <w:rPr>
          <w:rFonts w:cs="Calibri"/>
          <w:b/>
          <w:lang w:val="sr-Latn-RS"/>
        </w:rPr>
        <w:t>instrumentalno vođstvo</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Vođa je:</w:t>
      </w:r>
      <w:r w:rsidRPr="00DF77FE">
        <w:rPr>
          <w:rFonts w:cs="Calibri"/>
          <w:lang w:val="sr-Latn-RS"/>
        </w:rPr>
        <w:t xml:space="preserve"> nametljiviji, elokventniji i psihički jači od svojih sledbenika.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 xml:space="preserve">Postoje tri stila vođstva: </w:t>
      </w:r>
      <w:r w:rsidRPr="00DF77FE">
        <w:rPr>
          <w:rFonts w:cs="Calibri"/>
          <w:lang w:val="sr-Latn-RS"/>
        </w:rPr>
        <w:t>autoritarno, demokratsko i liberalno.</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Autoritarno vođstvo</w:t>
      </w:r>
      <w:r w:rsidRPr="00DF77FE">
        <w:rPr>
          <w:rFonts w:cs="Calibri"/>
          <w:lang w:val="sr-Latn-RS"/>
        </w:rPr>
        <w:t xml:space="preserve"> – komunikacija se odvija odozgo na dole. Vođa preuzima autoritet i odgovornost za grupne akcije, postavlja članovima jasne zadatke i prati njihove postupke. Njegova uloga je da izdaje naređenja, a uloga članova je da ih izvršavaju.</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Demotrasko vođstvo</w:t>
      </w:r>
      <w:r w:rsidRPr="00DF77FE">
        <w:rPr>
          <w:rFonts w:cs="Calibri"/>
          <w:lang w:val="sr-Latn-RS"/>
        </w:rPr>
        <w:t xml:space="preserve"> – komunikacija je dvosmerna, odvija se odozgo na dole i odozdo na gore. Demokratski vođa razmenjuje mišljenja sa članovima i podstiče ih da dele zadatke. </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Liberalno vođstvo</w:t>
      </w:r>
      <w:r w:rsidRPr="00DF77FE">
        <w:rPr>
          <w:rFonts w:cs="Calibri"/>
          <w:lang w:val="sr-Latn-RS"/>
        </w:rPr>
        <w:t xml:space="preserve"> – vođa vrši umeren autoritet i deluje, uglavnom, na osnovu znanja i iskustava koje grupa smatra prikladnim. Vođa navodi članove grupe da preuzimaju zadatke na sebe. Podstiče članove da budu kretivni i da pokreću inicijativu.</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Ni jedan od ovih stilova nije pogodan u svakoj situaciji.</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U situacijama kada se zahteva brzina i odlučnost, kao što su ratna dejstva ili spasilačke akcije, </w:t>
      </w:r>
      <w:r w:rsidRPr="00DF77FE">
        <w:rPr>
          <w:rFonts w:cs="Calibri"/>
          <w:b/>
          <w:lang w:val="sr-Latn-RS"/>
        </w:rPr>
        <w:t>autoritarno vođstvo</w:t>
      </w:r>
      <w:r w:rsidRPr="00DF77FE">
        <w:rPr>
          <w:rFonts w:cs="Calibri"/>
          <w:lang w:val="sr-Latn-RS"/>
        </w:rPr>
        <w:t xml:space="preserve"> se pokazalno kao najbolje, jer nema vremena za debate i individualnu kreativnost.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Demokratsko</w:t>
      </w:r>
      <w:r w:rsidRPr="00DF77FE">
        <w:rPr>
          <w:rFonts w:cs="Calibri"/>
          <w:lang w:val="sr-Latn-RS"/>
        </w:rPr>
        <w:t xml:space="preserve"> </w:t>
      </w:r>
      <w:r w:rsidRPr="00DF77FE">
        <w:rPr>
          <w:rFonts w:cs="Calibri"/>
          <w:b/>
          <w:lang w:val="sr-Latn-RS"/>
        </w:rPr>
        <w:t>vođstvo</w:t>
      </w:r>
      <w:r w:rsidRPr="00DF77FE">
        <w:rPr>
          <w:rFonts w:cs="Calibri"/>
          <w:lang w:val="sr-Latn-RS"/>
        </w:rPr>
        <w:t xml:space="preserve"> je najbolje u sitauacijama kada se zahteva aktivno učešće drugih u prosuđivanju grupnih ciljeva. </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Liberalno</w:t>
      </w:r>
      <w:r w:rsidRPr="00DF77FE">
        <w:rPr>
          <w:rFonts w:cs="Calibri"/>
          <w:lang w:val="sr-Latn-RS"/>
        </w:rPr>
        <w:t xml:space="preserve"> </w:t>
      </w:r>
      <w:r w:rsidRPr="00DF77FE">
        <w:rPr>
          <w:rFonts w:cs="Calibri"/>
          <w:b/>
          <w:lang w:val="sr-Latn-RS"/>
        </w:rPr>
        <w:t>vođstvo</w:t>
      </w:r>
      <w:r w:rsidRPr="00DF77FE">
        <w:rPr>
          <w:rFonts w:cs="Calibri"/>
          <w:lang w:val="sr-Latn-RS"/>
        </w:rPr>
        <w:t xml:space="preserve"> je veoma retko i primenjivo je u malo situacija, kao što su istraživačka odeljenja, univerziteti i sl.</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 xml:space="preserve">Stilovi vođstva mogu biti i socijalno i kulturno determinisani. </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U tradicionalnim demokratskim društvima će se bolje prihvatiti demokratski stil, kao što će se u autoritarnim sistemima pre prihvatiti autoritarni stil.</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Kohezivne grupe</w:t>
      </w:r>
      <w:r w:rsidRPr="00DF77FE">
        <w:rPr>
          <w:rFonts w:cs="Calibri"/>
          <w:lang w:val="sr-Latn-RS"/>
        </w:rPr>
        <w:t xml:space="preserve"> – one grupe kod kojih postoji visok stepen privlačenja članova ka grupi.</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Ako su </w:t>
      </w:r>
      <w:r w:rsidRPr="00DF77FE">
        <w:rPr>
          <w:rFonts w:cs="Calibri"/>
          <w:b/>
          <w:lang w:val="sr-Latn-RS"/>
        </w:rPr>
        <w:t>interakcije učestale</w:t>
      </w:r>
      <w:r w:rsidRPr="00DF77FE">
        <w:rPr>
          <w:rFonts w:cs="Calibri"/>
          <w:lang w:val="sr-Latn-RS"/>
        </w:rPr>
        <w:t xml:space="preserve"> i zadovoljajućeg kvaliteta kohezivnost raste.</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Grupa koja se sastaje svakodnevno kohezivnija</w:t>
      </w:r>
      <w:r w:rsidRPr="00DF77FE">
        <w:rPr>
          <w:rFonts w:cs="Calibri"/>
          <w:lang w:val="sr-Latn-RS"/>
        </w:rPr>
        <w:t xml:space="preserve"> je od grupe koja se sastaje jednom nedeljno, a ova od grupe koja se sastaje jednom mesečno.</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Ljudi van grupe osećaju kohezivnost. Ako </w:t>
      </w:r>
      <w:r w:rsidRPr="00DF77FE">
        <w:rPr>
          <w:rFonts w:cs="Calibri"/>
          <w:b/>
          <w:lang w:val="sr-Latn-RS"/>
        </w:rPr>
        <w:t>autsajderi pozitivno procene grupu onda kohezivnost raste</w:t>
      </w:r>
      <w:r w:rsidRPr="00DF77FE">
        <w:rPr>
          <w:rFonts w:cs="Calibri"/>
          <w:lang w:val="sr-Latn-RS"/>
        </w:rPr>
        <w:t>. Do raspada dolazi uglavnom kada uspeh izostane, kada javnost loše oceni grupu, tada članovi traže alternativna rešenja, a to uništava grupnu kohezivnost.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Na kohezivnost utiče i prijem novih članova</w:t>
      </w:r>
      <w:r w:rsidRPr="00DF77FE">
        <w:rPr>
          <w:rFonts w:cs="Calibri"/>
          <w:lang w:val="sr-Latn-RS"/>
        </w:rPr>
        <w:t xml:space="preserve">. Stari članovi  su uglavnom zadovoljni odnosima. Novi članovi će razoriti ustaljene odnose, a kohezivnost će trpeti zbog toga. </w:t>
      </w:r>
      <w:r w:rsidRPr="00DF77FE">
        <w:rPr>
          <w:rFonts w:cs="Calibri"/>
          <w:b/>
          <w:lang w:val="sr-Latn-RS"/>
        </w:rPr>
        <w:t>Ako se grupa poveća njena kohezivnost može biti narušena</w:t>
      </w:r>
      <w:r w:rsidRPr="00DF77FE">
        <w:rPr>
          <w:rFonts w:cs="Calibri"/>
          <w:lang w:val="sr-Latn-RS"/>
        </w:rPr>
        <w:t>, jer socijalne interakcije mogu postati znatno otežane.</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Usaglašenost i kontrola</w:t>
      </w:r>
      <w:r w:rsidRPr="00DF77FE">
        <w:rPr>
          <w:rFonts w:cs="Calibri"/>
          <w:lang w:val="sr-Latn-RS"/>
        </w:rPr>
        <w:t xml:space="preserve"> – prihvatanje normi pomaže učvršćivanje grupe. </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lastRenderedPageBreak/>
        <w:t>Norme</w:t>
      </w:r>
      <w:r w:rsidRPr="00DF77FE">
        <w:rPr>
          <w:rFonts w:cs="Calibri"/>
          <w:lang w:val="sr-Latn-RS"/>
        </w:rPr>
        <w:t xml:space="preserve"> – govore članovima kako mogu delovati i kako grupni ciljevi mogu biti postignuti.</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Usaglašenost se podstiče, a odstupanje kažnjava</w:t>
      </w:r>
      <w:r w:rsidRPr="00DF77FE">
        <w:rPr>
          <w:rFonts w:cs="Calibri"/>
          <w:lang w:val="sr-Latn-RS"/>
        </w:rPr>
        <w:t>, pa se ljudi obično usaglašavaju sa stavovima, normama ili vrednostima grupe u kojoj se nalaze, iz prostog razloga da ne bi odstupali od ostalih iako smatraju da je ono sa čime su se usaglasili pogrešno.</w:t>
      </w:r>
    </w:p>
    <w:p w:rsidR="00DF77FE" w:rsidRPr="00DF77FE" w:rsidRDefault="00DF77FE" w:rsidP="00DF77FE">
      <w:pPr>
        <w:tabs>
          <w:tab w:val="left" w:pos="720"/>
          <w:tab w:val="center" w:pos="4680"/>
        </w:tabs>
        <w:spacing w:after="0" w:line="240" w:lineRule="auto"/>
        <w:jc w:val="both"/>
        <w:rPr>
          <w:rFonts w:cs="Calibri"/>
          <w:lang w:val="sr-Latn-RS"/>
        </w:rPr>
      </w:pPr>
    </w:p>
    <w:p w:rsidR="00DF77FE" w:rsidRPr="00DF77FE" w:rsidRDefault="00DF77FE" w:rsidP="00DF77FE">
      <w:pPr>
        <w:pStyle w:val="ListParagraph"/>
        <w:numPr>
          <w:ilvl w:val="0"/>
          <w:numId w:val="1"/>
        </w:numPr>
        <w:tabs>
          <w:tab w:val="left" w:pos="720"/>
          <w:tab w:val="center" w:pos="4680"/>
        </w:tabs>
        <w:spacing w:after="0" w:line="240" w:lineRule="auto"/>
        <w:jc w:val="both"/>
        <w:rPr>
          <w:rFonts w:cs="Calibri"/>
          <w:b/>
          <w:u w:val="single"/>
          <w:lang w:val="sr-Latn-RS"/>
        </w:rPr>
      </w:pPr>
      <w:r w:rsidRPr="00DF77FE">
        <w:rPr>
          <w:rFonts w:cs="Calibri"/>
          <w:b/>
          <w:u w:val="single"/>
          <w:lang w:val="sr-Latn-RS"/>
        </w:rPr>
        <w:t>TIPOVI GRUPA</w:t>
      </w:r>
    </w:p>
    <w:p w:rsidR="00DF77FE" w:rsidRPr="00DF77FE" w:rsidRDefault="00DF77FE" w:rsidP="00DF77FE">
      <w:pPr>
        <w:tabs>
          <w:tab w:val="left" w:pos="720"/>
          <w:tab w:val="center" w:pos="4680"/>
        </w:tabs>
        <w:spacing w:after="0" w:line="240" w:lineRule="auto"/>
        <w:jc w:val="both"/>
        <w:rPr>
          <w:rFonts w:cs="Calibri"/>
          <w:lang w:val="sr-Latn-RS"/>
        </w:rPr>
      </w:pP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Postoje različita klasifikovanja grupa. Jedan od njih je i podela grupa na: </w:t>
      </w:r>
      <w:r w:rsidRPr="00DF77FE">
        <w:rPr>
          <w:rFonts w:cs="Calibri"/>
          <w:b/>
          <w:lang w:val="sr-Latn-RS"/>
        </w:rPr>
        <w:t>in i aut grupe</w:t>
      </w:r>
      <w:r w:rsidRPr="00DF77FE">
        <w:rPr>
          <w:rFonts w:cs="Calibri"/>
          <w:lang w:val="sr-Latn-RS"/>
        </w:rPr>
        <w: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In</w:t>
      </w:r>
      <w:r w:rsidRPr="00DF77FE">
        <w:rPr>
          <w:rFonts w:cs="Calibri"/>
          <w:lang w:val="sr-Latn-RS"/>
        </w:rPr>
        <w:t xml:space="preserve"> </w:t>
      </w:r>
      <w:r w:rsidRPr="00DF77FE">
        <w:rPr>
          <w:rFonts w:cs="Calibri"/>
          <w:b/>
          <w:lang w:val="sr-Latn-RS"/>
        </w:rPr>
        <w:t>grupe</w:t>
      </w:r>
      <w:r w:rsidRPr="00DF77FE">
        <w:rPr>
          <w:rFonts w:cs="Calibri"/>
          <w:lang w:val="sr-Latn-RS"/>
        </w:rPr>
        <w:t xml:space="preserve"> – one grupe sa kojima se pojedinac identifikuje i unutar kojih se oseća kao kod kuće.</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Aut</w:t>
      </w:r>
      <w:r w:rsidRPr="00DF77FE">
        <w:rPr>
          <w:rFonts w:cs="Calibri"/>
          <w:lang w:val="sr-Latn-RS"/>
        </w:rPr>
        <w:t xml:space="preserve"> </w:t>
      </w:r>
      <w:r w:rsidRPr="00DF77FE">
        <w:rPr>
          <w:rFonts w:cs="Calibri"/>
          <w:b/>
          <w:lang w:val="sr-Latn-RS"/>
        </w:rPr>
        <w:t>grupe</w:t>
      </w:r>
      <w:r w:rsidRPr="00DF77FE">
        <w:rPr>
          <w:rFonts w:cs="Calibri"/>
          <w:lang w:val="sr-Latn-RS"/>
        </w:rPr>
        <w:t xml:space="preserve"> – one grupe sa kojima se pojedinac ne identifikuje i prema kojima se oseća kao autsajder.</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O </w:t>
      </w:r>
      <w:r w:rsidRPr="00DF77FE">
        <w:rPr>
          <w:rFonts w:cs="Calibri"/>
          <w:b/>
          <w:lang w:val="sr-Latn-RS"/>
        </w:rPr>
        <w:t>in grupama</w:t>
      </w:r>
      <w:r w:rsidRPr="00DF77FE">
        <w:rPr>
          <w:rFonts w:cs="Calibri"/>
          <w:lang w:val="sr-Latn-RS"/>
        </w:rPr>
        <w:t xml:space="preserve"> govorimo u terminu </w:t>
      </w:r>
      <w:r w:rsidRPr="00DF77FE">
        <w:rPr>
          <w:rFonts w:cs="Calibri"/>
          <w:b/>
          <w:lang w:val="sr-Latn-RS"/>
        </w:rPr>
        <w:t>MI</w:t>
      </w:r>
      <w:r w:rsidRPr="00DF77FE">
        <w:rPr>
          <w:rFonts w:cs="Calibri"/>
          <w:lang w:val="sr-Latn-RS"/>
        </w:rPr>
        <w:t xml:space="preserve">, a o </w:t>
      </w:r>
      <w:r w:rsidRPr="00DF77FE">
        <w:rPr>
          <w:rFonts w:cs="Calibri"/>
          <w:b/>
          <w:lang w:val="sr-Latn-RS"/>
        </w:rPr>
        <w:t>aut</w:t>
      </w:r>
      <w:r w:rsidRPr="00DF77FE">
        <w:rPr>
          <w:rFonts w:cs="Calibri"/>
          <w:lang w:val="sr-Latn-RS"/>
        </w:rPr>
        <w:t xml:space="preserve"> </w:t>
      </w:r>
      <w:r w:rsidRPr="00DF77FE">
        <w:rPr>
          <w:rFonts w:cs="Calibri"/>
          <w:b/>
          <w:lang w:val="sr-Latn-RS"/>
        </w:rPr>
        <w:t>grupama</w:t>
      </w:r>
      <w:r w:rsidRPr="00DF77FE">
        <w:rPr>
          <w:rFonts w:cs="Calibri"/>
          <w:lang w:val="sr-Latn-RS"/>
        </w:rPr>
        <w:t xml:space="preserve"> u terminu </w:t>
      </w:r>
      <w:r w:rsidRPr="00DF77FE">
        <w:rPr>
          <w:rFonts w:cs="Calibri"/>
          <w:b/>
          <w:lang w:val="sr-Latn-RS"/>
        </w:rPr>
        <w:t>ONI</w:t>
      </w:r>
      <w:r w:rsidRPr="00DF77FE">
        <w:rPr>
          <w:rFonts w:cs="Calibri"/>
          <w:lang w:val="sr-Latn-RS"/>
        </w:rPr>
        <w: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Razlikovanje in i aut grupa</w:t>
      </w:r>
      <w:r w:rsidRPr="00DF77FE">
        <w:rPr>
          <w:rFonts w:cs="Calibri"/>
          <w:lang w:val="sr-Latn-RS"/>
        </w:rPr>
        <w:t xml:space="preserve"> predstavlja povlačenje </w:t>
      </w:r>
      <w:r w:rsidRPr="00DF77FE">
        <w:rPr>
          <w:rFonts w:cs="Calibri"/>
          <w:b/>
          <w:lang w:val="sr-Latn-RS"/>
        </w:rPr>
        <w:t>linije razdvajanja</w:t>
      </w:r>
      <w:r w:rsidRPr="00DF77FE">
        <w:rPr>
          <w:rFonts w:cs="Calibri"/>
          <w:lang w:val="sr-Latn-RS"/>
        </w:rPr>
        <w:t xml:space="preserve"> između onih koji su u grupi i onih koji su van nje.</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Bez granica</w:t>
      </w:r>
      <w:r w:rsidRPr="00DF77FE">
        <w:rPr>
          <w:rFonts w:cs="Calibri"/>
          <w:lang w:val="sr-Latn-RS"/>
        </w:rPr>
        <w:t xml:space="preserve"> ne bi bilo ni načina za izdvajanje grupa jednih od drugih i razlikovanja članova od nečlanova.</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Granice vrše dve funkcije:</w:t>
      </w:r>
    </w:p>
    <w:p w:rsidR="00DF77FE" w:rsidRPr="00DF77FE" w:rsidRDefault="00DF77FE" w:rsidP="00DF77FE">
      <w:pPr>
        <w:pStyle w:val="ListParagraph"/>
        <w:numPr>
          <w:ilvl w:val="0"/>
          <w:numId w:val="6"/>
        </w:numPr>
        <w:tabs>
          <w:tab w:val="left" w:pos="720"/>
          <w:tab w:val="center" w:pos="4680"/>
        </w:tabs>
        <w:spacing w:after="0" w:line="240" w:lineRule="auto"/>
        <w:jc w:val="both"/>
        <w:rPr>
          <w:rFonts w:cs="Calibri"/>
          <w:lang w:val="sr-Latn-RS"/>
        </w:rPr>
      </w:pPr>
      <w:r w:rsidRPr="00DF77FE">
        <w:rPr>
          <w:rFonts w:cs="Calibri"/>
          <w:lang w:val="sr-Latn-RS"/>
        </w:rPr>
        <w:t>Drže autsajdere van grupe</w:t>
      </w:r>
    </w:p>
    <w:p w:rsidR="00DF77FE" w:rsidRPr="00DF77FE" w:rsidRDefault="00DF77FE" w:rsidP="00DF77FE">
      <w:pPr>
        <w:pStyle w:val="ListParagraph"/>
        <w:numPr>
          <w:ilvl w:val="0"/>
          <w:numId w:val="6"/>
        </w:numPr>
        <w:tabs>
          <w:tab w:val="left" w:pos="720"/>
          <w:tab w:val="center" w:pos="4680"/>
        </w:tabs>
        <w:spacing w:after="0" w:line="240" w:lineRule="auto"/>
        <w:jc w:val="both"/>
        <w:rPr>
          <w:rFonts w:cs="Calibri"/>
          <w:lang w:val="sr-Latn-RS"/>
        </w:rPr>
      </w:pPr>
      <w:r w:rsidRPr="00DF77FE">
        <w:rPr>
          <w:rFonts w:cs="Calibri"/>
          <w:lang w:val="sr-Latn-RS"/>
        </w:rPr>
        <w:t>Drže insajdere u grupi, onemogućavajući im da se kreću preko grupnih granica.</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Članovi rade na učvršćivanju grupnih granica.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Jedan od načina</w:t>
      </w:r>
      <w:r w:rsidRPr="00DF77FE">
        <w:rPr>
          <w:rFonts w:cs="Calibri"/>
          <w:lang w:val="sr-Latn-RS"/>
        </w:rPr>
        <w:t xml:space="preserve"> je upotreba vidljivih simbola.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Drugi način</w:t>
      </w:r>
      <w:r w:rsidRPr="00DF77FE">
        <w:rPr>
          <w:rFonts w:cs="Calibri"/>
          <w:lang w:val="sr-Latn-RS"/>
        </w:rPr>
        <w:t xml:space="preserve"> da se stvori i učvrsti grupna granica je kroz konflikt sa autsajderima.</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Kuli je odredi primarnu grupu prema sledećih pet karakteristika:</w:t>
      </w:r>
    </w:p>
    <w:p w:rsidR="00DF77FE" w:rsidRPr="00DF77FE" w:rsidRDefault="00DF77FE" w:rsidP="00DF77FE">
      <w:pPr>
        <w:pStyle w:val="ListParagraph"/>
        <w:numPr>
          <w:ilvl w:val="0"/>
          <w:numId w:val="7"/>
        </w:numPr>
        <w:tabs>
          <w:tab w:val="left" w:pos="720"/>
          <w:tab w:val="center" w:pos="4680"/>
        </w:tabs>
        <w:spacing w:after="0" w:line="240" w:lineRule="auto"/>
        <w:jc w:val="both"/>
        <w:rPr>
          <w:rFonts w:cs="Calibri"/>
          <w:lang w:val="sr-Latn-RS"/>
        </w:rPr>
      </w:pPr>
      <w:r w:rsidRPr="00DF77FE">
        <w:rPr>
          <w:rFonts w:cs="Calibri"/>
          <w:lang w:val="sr-Latn-RS"/>
        </w:rPr>
        <w:t>konstituisana interakcija licem u lice</w:t>
      </w:r>
    </w:p>
    <w:p w:rsidR="00DF77FE" w:rsidRPr="00DF77FE" w:rsidRDefault="00DF77FE" w:rsidP="00DF77FE">
      <w:pPr>
        <w:pStyle w:val="ListParagraph"/>
        <w:numPr>
          <w:ilvl w:val="0"/>
          <w:numId w:val="7"/>
        </w:numPr>
        <w:tabs>
          <w:tab w:val="left" w:pos="720"/>
          <w:tab w:val="center" w:pos="4680"/>
        </w:tabs>
        <w:spacing w:after="0" w:line="240" w:lineRule="auto"/>
        <w:jc w:val="both"/>
        <w:rPr>
          <w:rFonts w:cs="Calibri"/>
          <w:lang w:val="sr-Latn-RS"/>
        </w:rPr>
      </w:pPr>
      <w:r w:rsidRPr="00DF77FE">
        <w:rPr>
          <w:rFonts w:cs="Calibri"/>
          <w:lang w:val="sr-Latn-RS"/>
        </w:rPr>
        <w:t>čvrst lični identitet sa grupom</w:t>
      </w:r>
    </w:p>
    <w:p w:rsidR="00DF77FE" w:rsidRPr="00DF77FE" w:rsidRDefault="00DF77FE" w:rsidP="00DF77FE">
      <w:pPr>
        <w:pStyle w:val="ListParagraph"/>
        <w:numPr>
          <w:ilvl w:val="0"/>
          <w:numId w:val="7"/>
        </w:numPr>
        <w:tabs>
          <w:tab w:val="left" w:pos="720"/>
          <w:tab w:val="center" w:pos="4680"/>
        </w:tabs>
        <w:spacing w:after="0" w:line="240" w:lineRule="auto"/>
        <w:jc w:val="both"/>
        <w:rPr>
          <w:rFonts w:cs="Calibri"/>
          <w:lang w:val="sr-Latn-RS"/>
        </w:rPr>
      </w:pPr>
      <w:r w:rsidRPr="00DF77FE">
        <w:rPr>
          <w:rFonts w:cs="Calibri"/>
          <w:lang w:val="sr-Latn-RS"/>
        </w:rPr>
        <w:t>čvrste veze osećanja prema članovima grupe</w:t>
      </w:r>
    </w:p>
    <w:p w:rsidR="00DF77FE" w:rsidRPr="00DF77FE" w:rsidRDefault="00DF77FE" w:rsidP="00DF77FE">
      <w:pPr>
        <w:pStyle w:val="ListParagraph"/>
        <w:numPr>
          <w:ilvl w:val="0"/>
          <w:numId w:val="7"/>
        </w:numPr>
        <w:tabs>
          <w:tab w:val="left" w:pos="720"/>
          <w:tab w:val="center" w:pos="4680"/>
        </w:tabs>
        <w:spacing w:after="0" w:line="240" w:lineRule="auto"/>
        <w:jc w:val="both"/>
        <w:rPr>
          <w:rFonts w:cs="Calibri"/>
          <w:lang w:val="sr-Latn-RS"/>
        </w:rPr>
      </w:pPr>
      <w:r w:rsidRPr="00DF77FE">
        <w:rPr>
          <w:rFonts w:cs="Calibri"/>
          <w:lang w:val="sr-Latn-RS"/>
        </w:rPr>
        <w:t>višeslojni i višeznačni odnosi i veze između članova grupe</w:t>
      </w:r>
    </w:p>
    <w:p w:rsidR="00DF77FE" w:rsidRPr="00DF77FE" w:rsidRDefault="00DF77FE" w:rsidP="00DF77FE">
      <w:pPr>
        <w:pStyle w:val="ListParagraph"/>
        <w:numPr>
          <w:ilvl w:val="0"/>
          <w:numId w:val="7"/>
        </w:numPr>
        <w:tabs>
          <w:tab w:val="left" w:pos="720"/>
          <w:tab w:val="center" w:pos="4680"/>
        </w:tabs>
        <w:spacing w:after="0" w:line="240" w:lineRule="auto"/>
        <w:jc w:val="both"/>
        <w:rPr>
          <w:rFonts w:cs="Calibri"/>
          <w:lang w:val="sr-Latn-RS"/>
        </w:rPr>
      </w:pPr>
      <w:r w:rsidRPr="00DF77FE">
        <w:rPr>
          <w:rFonts w:cs="Calibri"/>
          <w:lang w:val="sr-Latn-RS"/>
        </w:rPr>
        <w:t>tendencije da grupa bude dugotrajna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Porodica</w:t>
      </w:r>
      <w:r w:rsidRPr="00DF77FE">
        <w:rPr>
          <w:rFonts w:cs="Calibri"/>
          <w:lang w:val="sr-Latn-RS"/>
        </w:rPr>
        <w:t xml:space="preserve"> (supružnici i njihova deca) je </w:t>
      </w:r>
      <w:r w:rsidRPr="00DF77FE">
        <w:rPr>
          <w:rFonts w:cs="Calibri"/>
          <w:b/>
          <w:lang w:val="sr-Latn-RS"/>
        </w:rPr>
        <w:t>pravi</w:t>
      </w:r>
      <w:r w:rsidRPr="00DF77FE">
        <w:rPr>
          <w:rFonts w:cs="Calibri"/>
          <w:lang w:val="sr-Latn-RS"/>
        </w:rPr>
        <w:t xml:space="preserve"> </w:t>
      </w:r>
      <w:r w:rsidRPr="00DF77FE">
        <w:rPr>
          <w:rFonts w:cs="Calibri"/>
          <w:b/>
          <w:lang w:val="sr-Latn-RS"/>
        </w:rPr>
        <w:t>primer</w:t>
      </w:r>
      <w:r w:rsidRPr="00DF77FE">
        <w:rPr>
          <w:rFonts w:cs="Calibri"/>
          <w:lang w:val="sr-Latn-RS"/>
        </w:rPr>
        <w:t xml:space="preserve"> </w:t>
      </w:r>
      <w:r w:rsidRPr="00DF77FE">
        <w:rPr>
          <w:rFonts w:cs="Calibri"/>
          <w:b/>
          <w:lang w:val="sr-Latn-RS"/>
        </w:rPr>
        <w:t>primarne grupe</w:t>
      </w:r>
      <w:r w:rsidRPr="00DF77FE">
        <w:rPr>
          <w:rFonts w:cs="Calibri"/>
          <w:lang w:val="sr-Latn-RS"/>
        </w:rPr>
        <w:t>. Članovi porodice učestvuju u brojnim interakcijama licem u lice. Za njih je porodica izvor identiteta i smisla. Ljubav povezuje članove porodice i oni imaju višeznačne odnose. Porodica je trajna čak i onda kada članovi prirodno odlaze.</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Kuli je izabrao termin primarna iz sledećih razloga:</w:t>
      </w:r>
    </w:p>
    <w:p w:rsidR="00DF77FE" w:rsidRPr="00DF77FE" w:rsidRDefault="00DF77FE" w:rsidP="00DF77FE">
      <w:pPr>
        <w:pStyle w:val="ListParagraph"/>
        <w:numPr>
          <w:ilvl w:val="0"/>
          <w:numId w:val="8"/>
        </w:numPr>
        <w:tabs>
          <w:tab w:val="left" w:pos="720"/>
          <w:tab w:val="center" w:pos="4680"/>
        </w:tabs>
        <w:spacing w:after="0" w:line="240" w:lineRule="auto"/>
        <w:jc w:val="both"/>
        <w:rPr>
          <w:rFonts w:cs="Calibri"/>
          <w:lang w:val="sr-Latn-RS"/>
        </w:rPr>
      </w:pPr>
      <w:r w:rsidRPr="00DF77FE">
        <w:rPr>
          <w:rFonts w:cs="Calibri"/>
          <w:lang w:val="sr-Latn-RS"/>
        </w:rPr>
        <w:t>vrednosti i norme koje ljudi uče u primarnoj grupi traju tokom čitavog života</w:t>
      </w:r>
    </w:p>
    <w:p w:rsidR="00DF77FE" w:rsidRPr="00DF77FE" w:rsidRDefault="00DF77FE" w:rsidP="00DF77FE">
      <w:pPr>
        <w:pStyle w:val="ListParagraph"/>
        <w:numPr>
          <w:ilvl w:val="0"/>
          <w:numId w:val="8"/>
        </w:numPr>
        <w:tabs>
          <w:tab w:val="left" w:pos="720"/>
          <w:tab w:val="center" w:pos="4680"/>
        </w:tabs>
        <w:spacing w:after="0" w:line="240" w:lineRule="auto"/>
        <w:jc w:val="both"/>
        <w:rPr>
          <w:rFonts w:cs="Calibri"/>
          <w:lang w:val="sr-Latn-RS"/>
        </w:rPr>
      </w:pPr>
      <w:r w:rsidRPr="00DF77FE">
        <w:rPr>
          <w:rFonts w:cs="Calibri"/>
          <w:lang w:val="sr-Latn-RS"/>
        </w:rPr>
        <w:t>društvene norme su često prinudno nametnute, jer članovi imaju brojne prilike da posmatraju ponašanja jedni drugih i da vraćaju na pravi put one koji skreću od normi</w:t>
      </w:r>
    </w:p>
    <w:p w:rsidR="00DF77FE" w:rsidRPr="00DF77FE" w:rsidRDefault="00DF77FE" w:rsidP="00DF77FE">
      <w:pPr>
        <w:pStyle w:val="ListParagraph"/>
        <w:numPr>
          <w:ilvl w:val="0"/>
          <w:numId w:val="8"/>
        </w:numPr>
        <w:tabs>
          <w:tab w:val="left" w:pos="720"/>
          <w:tab w:val="center" w:pos="4680"/>
        </w:tabs>
        <w:spacing w:after="0" w:line="240" w:lineRule="auto"/>
        <w:jc w:val="both"/>
        <w:rPr>
          <w:rFonts w:cs="Calibri"/>
          <w:lang w:val="sr-Latn-RS"/>
        </w:rPr>
      </w:pPr>
      <w:r w:rsidRPr="00DF77FE">
        <w:rPr>
          <w:rFonts w:cs="Calibri"/>
          <w:lang w:val="sr-Latn-RS"/>
        </w:rPr>
        <w:t>ljudi zadovoljavaju emocionalne i psihološke potrebe. Članovi pružaju jedni drugima osećaj ljubavi i sigurnosti.</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Sekundarne grupe imaju suprotne karakteristike od primarnih grupa:</w:t>
      </w:r>
    </w:p>
    <w:p w:rsidR="00DF77FE" w:rsidRPr="00DF77FE" w:rsidRDefault="00DF77FE" w:rsidP="00DF77FE">
      <w:pPr>
        <w:pStyle w:val="ListParagraph"/>
        <w:numPr>
          <w:ilvl w:val="0"/>
          <w:numId w:val="9"/>
        </w:numPr>
        <w:tabs>
          <w:tab w:val="left" w:pos="720"/>
          <w:tab w:val="center" w:pos="4680"/>
        </w:tabs>
        <w:spacing w:after="0" w:line="240" w:lineRule="auto"/>
        <w:jc w:val="both"/>
        <w:rPr>
          <w:rFonts w:cs="Calibri"/>
          <w:lang w:val="sr-Latn-RS"/>
        </w:rPr>
      </w:pPr>
      <w:r w:rsidRPr="00DF77FE">
        <w:rPr>
          <w:rFonts w:cs="Calibri"/>
          <w:lang w:val="sr-Latn-RS"/>
        </w:rPr>
        <w:t>ograničene interakcije licem u lice</w:t>
      </w:r>
    </w:p>
    <w:p w:rsidR="00DF77FE" w:rsidRPr="00DF77FE" w:rsidRDefault="00DF77FE" w:rsidP="00DF77FE">
      <w:pPr>
        <w:pStyle w:val="ListParagraph"/>
        <w:numPr>
          <w:ilvl w:val="0"/>
          <w:numId w:val="9"/>
        </w:numPr>
        <w:tabs>
          <w:tab w:val="left" w:pos="720"/>
          <w:tab w:val="center" w:pos="4680"/>
        </w:tabs>
        <w:spacing w:after="0" w:line="240" w:lineRule="auto"/>
        <w:jc w:val="both"/>
        <w:rPr>
          <w:rFonts w:cs="Calibri"/>
          <w:lang w:val="sr-Latn-RS"/>
        </w:rPr>
      </w:pPr>
      <w:r w:rsidRPr="00DF77FE">
        <w:rPr>
          <w:rFonts w:cs="Calibri"/>
          <w:lang w:val="sr-Latn-RS"/>
        </w:rPr>
        <w:t xml:space="preserve">skromna ili slaba povezanost sa članovima grupe </w:t>
      </w:r>
    </w:p>
    <w:p w:rsidR="00DF77FE" w:rsidRPr="00DF77FE" w:rsidRDefault="00DF77FE" w:rsidP="00DF77FE">
      <w:pPr>
        <w:pStyle w:val="ListParagraph"/>
        <w:numPr>
          <w:ilvl w:val="0"/>
          <w:numId w:val="9"/>
        </w:numPr>
        <w:tabs>
          <w:tab w:val="left" w:pos="720"/>
          <w:tab w:val="center" w:pos="4680"/>
        </w:tabs>
        <w:spacing w:after="0" w:line="240" w:lineRule="auto"/>
        <w:jc w:val="both"/>
        <w:rPr>
          <w:rFonts w:cs="Calibri"/>
          <w:lang w:val="sr-Latn-RS"/>
        </w:rPr>
      </w:pPr>
      <w:r w:rsidRPr="00DF77FE">
        <w:rPr>
          <w:rFonts w:cs="Calibri"/>
          <w:lang w:val="sr-Latn-RS"/>
        </w:rPr>
        <w:t>slaba intimna povezanost među članovima grupe</w:t>
      </w:r>
    </w:p>
    <w:p w:rsidR="00DF77FE" w:rsidRPr="00DF77FE" w:rsidRDefault="00DF77FE" w:rsidP="00DF77FE">
      <w:pPr>
        <w:pStyle w:val="ListParagraph"/>
        <w:numPr>
          <w:ilvl w:val="0"/>
          <w:numId w:val="9"/>
        </w:numPr>
        <w:tabs>
          <w:tab w:val="left" w:pos="720"/>
          <w:tab w:val="center" w:pos="4680"/>
        </w:tabs>
        <w:spacing w:after="0" w:line="240" w:lineRule="auto"/>
        <w:jc w:val="both"/>
        <w:rPr>
          <w:rFonts w:cs="Calibri"/>
          <w:lang w:val="sr-Latn-RS"/>
        </w:rPr>
      </w:pPr>
      <w:r w:rsidRPr="00DF77FE">
        <w:rPr>
          <w:rFonts w:cs="Calibri"/>
          <w:lang w:val="sr-Latn-RS"/>
        </w:rPr>
        <w:t>ograničene, površne odnose koji se svode na bezlične i formalne odnose</w:t>
      </w:r>
    </w:p>
    <w:p w:rsidR="00DF77FE" w:rsidRPr="00DF77FE" w:rsidRDefault="00DF77FE" w:rsidP="00DF77FE">
      <w:pPr>
        <w:pStyle w:val="ListParagraph"/>
        <w:numPr>
          <w:ilvl w:val="0"/>
          <w:numId w:val="9"/>
        </w:numPr>
        <w:tabs>
          <w:tab w:val="left" w:pos="720"/>
          <w:tab w:val="center" w:pos="4680"/>
        </w:tabs>
        <w:spacing w:after="0" w:line="240" w:lineRule="auto"/>
        <w:jc w:val="both"/>
        <w:rPr>
          <w:rFonts w:cs="Calibri"/>
          <w:lang w:val="sr-Latn-RS"/>
        </w:rPr>
      </w:pPr>
      <w:r w:rsidRPr="00DF77FE">
        <w:rPr>
          <w:rFonts w:cs="Calibri"/>
          <w:lang w:val="sr-Latn-RS"/>
        </w:rPr>
        <w:t>tendencija da grupa ne bude trajna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 xml:space="preserve">Za razliku od primarnih grupa </w:t>
      </w:r>
      <w:r w:rsidRPr="00DF77FE">
        <w:rPr>
          <w:rFonts w:cs="Calibri"/>
          <w:b/>
          <w:lang w:val="sr-Latn-RS"/>
        </w:rPr>
        <w:t>kontakti među članovima</w:t>
      </w:r>
      <w:r w:rsidRPr="00DF77FE">
        <w:rPr>
          <w:rFonts w:cs="Calibri"/>
          <w:lang w:val="sr-Latn-RS"/>
        </w:rPr>
        <w:t xml:space="preserve"> sekundarnih grupa nisu tako učestali već su </w:t>
      </w:r>
      <w:r w:rsidRPr="00DF77FE">
        <w:rPr>
          <w:rFonts w:cs="Calibri"/>
          <w:b/>
          <w:lang w:val="sr-Latn-RS"/>
        </w:rPr>
        <w:t>povremeni</w:t>
      </w:r>
      <w:r w:rsidRPr="00DF77FE">
        <w:rPr>
          <w:rFonts w:cs="Calibri"/>
          <w:lang w:val="sr-Latn-RS"/>
        </w:rPr>
        <w:t>.</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lang w:val="sr-Latn-RS"/>
        </w:rPr>
        <w:t>Ljudi se povezuju u sekundarne grupe da bi obavili određene poslove, ali nisu zainteresovani za dobrobit drugih članova. Njima je članstvo u toj grupi cilj, naprosto da bi zadovoljili neke svoje potrebe.</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Referentne grupe</w:t>
      </w:r>
      <w:r w:rsidRPr="00DF77FE">
        <w:rPr>
          <w:rFonts w:cs="Calibri"/>
          <w:lang w:val="sr-Latn-RS"/>
        </w:rPr>
        <w:t xml:space="preserve"> – one grupe kojima ljudi teže onda kada vrednuju svoje ponašanje, čak i onda kada im ne mogu pripadati.</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 xml:space="preserve">Referentne grupe vrše dve funkcije: </w:t>
      </w:r>
    </w:p>
    <w:p w:rsidR="00DF77FE" w:rsidRPr="00DF77FE" w:rsidRDefault="00DF77FE" w:rsidP="00DF77FE">
      <w:pPr>
        <w:pStyle w:val="ListParagraph"/>
        <w:numPr>
          <w:ilvl w:val="0"/>
          <w:numId w:val="10"/>
        </w:numPr>
        <w:tabs>
          <w:tab w:val="left" w:pos="720"/>
          <w:tab w:val="center" w:pos="4680"/>
        </w:tabs>
        <w:spacing w:after="0" w:line="240" w:lineRule="auto"/>
        <w:jc w:val="both"/>
        <w:rPr>
          <w:rFonts w:cs="Calibri"/>
          <w:lang w:val="sr-Latn-RS"/>
        </w:rPr>
      </w:pPr>
      <w:r w:rsidRPr="00DF77FE">
        <w:rPr>
          <w:rFonts w:cs="Calibri"/>
          <w:lang w:val="sr-Latn-RS"/>
        </w:rPr>
        <w:t>obezbeđivanje merila za sopstveno vrednovanje i vrednovanje sopstvene životne situacije</w:t>
      </w:r>
    </w:p>
    <w:p w:rsidR="00DF77FE" w:rsidRPr="00DF77FE" w:rsidRDefault="00DF77FE" w:rsidP="00DF77FE">
      <w:pPr>
        <w:pStyle w:val="ListParagraph"/>
        <w:numPr>
          <w:ilvl w:val="0"/>
          <w:numId w:val="10"/>
        </w:numPr>
        <w:tabs>
          <w:tab w:val="left" w:pos="720"/>
          <w:tab w:val="center" w:pos="4680"/>
        </w:tabs>
        <w:spacing w:after="0" w:line="240" w:lineRule="auto"/>
        <w:jc w:val="both"/>
        <w:rPr>
          <w:rFonts w:cs="Calibri"/>
          <w:lang w:val="sr-Latn-RS"/>
        </w:rPr>
      </w:pPr>
      <w:r w:rsidRPr="00DF77FE">
        <w:rPr>
          <w:rFonts w:cs="Calibri"/>
          <w:lang w:val="sr-Latn-RS"/>
        </w:rPr>
        <w:lastRenderedPageBreak/>
        <w:t xml:space="preserve">normativna i treba da obezbedi smernice u pogledu mišljenja i ponašanja. </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Referentne</w:t>
      </w:r>
      <w:r w:rsidRPr="00DF77FE">
        <w:rPr>
          <w:rFonts w:cs="Calibri"/>
          <w:lang w:val="sr-Latn-RS"/>
        </w:rPr>
        <w:t xml:space="preserve"> </w:t>
      </w:r>
      <w:r w:rsidRPr="00DF77FE">
        <w:rPr>
          <w:rFonts w:cs="Calibri"/>
          <w:b/>
          <w:lang w:val="sr-Latn-RS"/>
        </w:rPr>
        <w:t>grupe</w:t>
      </w:r>
      <w:r w:rsidRPr="00DF77FE">
        <w:rPr>
          <w:rFonts w:cs="Calibri"/>
          <w:lang w:val="sr-Latn-RS"/>
        </w:rPr>
        <w:t xml:space="preserve"> </w:t>
      </w:r>
      <w:r w:rsidRPr="00DF77FE">
        <w:rPr>
          <w:rFonts w:cs="Calibri"/>
          <w:b/>
          <w:lang w:val="sr-Latn-RS"/>
        </w:rPr>
        <w:t>pomažu</w:t>
      </w:r>
      <w:r w:rsidRPr="00DF77FE">
        <w:rPr>
          <w:rFonts w:cs="Calibri"/>
          <w:lang w:val="sr-Latn-RS"/>
        </w:rPr>
        <w:t xml:space="preserve"> da se prilagodi lični pogled na svet, pojava i stil.</w:t>
      </w:r>
    </w:p>
    <w:p w:rsidR="00DF77FE" w:rsidRPr="00DF77FE" w:rsidRDefault="00DF77FE" w:rsidP="00DF77FE">
      <w:pPr>
        <w:tabs>
          <w:tab w:val="left" w:pos="720"/>
          <w:tab w:val="center" w:pos="4680"/>
        </w:tabs>
        <w:spacing w:after="0" w:line="240" w:lineRule="auto"/>
        <w:jc w:val="both"/>
        <w:rPr>
          <w:rFonts w:cs="Calibri"/>
          <w:lang w:val="sr-Latn-RS"/>
        </w:rPr>
      </w:pPr>
    </w:p>
    <w:p w:rsidR="00DF77FE" w:rsidRPr="00DF77FE" w:rsidRDefault="00DF77FE" w:rsidP="00DF77FE">
      <w:pPr>
        <w:pStyle w:val="ListParagraph"/>
        <w:numPr>
          <w:ilvl w:val="0"/>
          <w:numId w:val="1"/>
        </w:numPr>
        <w:tabs>
          <w:tab w:val="left" w:pos="720"/>
        </w:tabs>
        <w:spacing w:after="0" w:line="240" w:lineRule="auto"/>
        <w:jc w:val="both"/>
        <w:rPr>
          <w:rFonts w:cs="Calibri"/>
          <w:b/>
          <w:u w:val="single"/>
          <w:lang w:val="sr-Latn-RS"/>
        </w:rPr>
      </w:pPr>
      <w:r w:rsidRPr="00DF77FE">
        <w:rPr>
          <w:rFonts w:cs="Calibri"/>
          <w:b/>
          <w:u w:val="single"/>
          <w:lang w:val="sr-Latn-RS"/>
        </w:rPr>
        <w:t>ORGANIZACIJA I MAKS VEBER: BIROKRATSKA ORGANIZACIJA</w:t>
      </w:r>
    </w:p>
    <w:p w:rsidR="00DF77FE" w:rsidRPr="00DF77FE" w:rsidRDefault="00DF77FE" w:rsidP="00DF77FE">
      <w:pPr>
        <w:tabs>
          <w:tab w:val="left" w:pos="720"/>
          <w:tab w:val="center" w:pos="4680"/>
        </w:tabs>
        <w:spacing w:after="0" w:line="240" w:lineRule="auto"/>
        <w:jc w:val="both"/>
        <w:rPr>
          <w:rFonts w:cs="Calibri"/>
          <w:lang w:val="sr-Latn-RS"/>
        </w:rPr>
      </w:pP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Formalna organizacija</w:t>
      </w:r>
      <w:r w:rsidRPr="00DF77FE">
        <w:rPr>
          <w:rFonts w:cs="Calibri"/>
          <w:lang w:val="sr-Latn-RS"/>
        </w:rPr>
        <w:t xml:space="preserve"> – posebno oblikovana grupa planirana i strukturisana tako da pomogne i olakša upravljanje širokom skalom operacija radi maksimalne efikasnosti u ostvarivanju specifičnih ciljeva. </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Organizacije se razlikuju</w:t>
      </w:r>
      <w:r w:rsidRPr="00DF77FE">
        <w:rPr>
          <w:rFonts w:cs="Calibri"/>
          <w:lang w:val="sr-Latn-RS"/>
        </w:rPr>
        <w:t xml:space="preserve"> prema svojoj veličini i složenosti, specifičnosti ciljeva, stepenu efikasnosti itd.</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Prve formalne organizacije javile su se</w:t>
      </w:r>
      <w:r w:rsidRPr="00DF77FE">
        <w:rPr>
          <w:rFonts w:cs="Calibri"/>
          <w:lang w:val="sr-Latn-RS"/>
        </w:rPr>
        <w:t xml:space="preserve"> u obliku složene i centralizovane vlasti u Egiptu, Mesopotamiji ili Peruu u vreme Inka.</w:t>
      </w:r>
    </w:p>
    <w:p w:rsidR="00DF77FE" w:rsidRPr="00DF77FE" w:rsidRDefault="00DF77FE" w:rsidP="00DF77FE">
      <w:pPr>
        <w:tabs>
          <w:tab w:val="left" w:pos="720"/>
          <w:tab w:val="center" w:pos="4680"/>
        </w:tabs>
        <w:spacing w:after="0" w:line="240" w:lineRule="auto"/>
        <w:jc w:val="both"/>
        <w:rPr>
          <w:rFonts w:cs="Calibri"/>
          <w:lang w:val="sr-Latn-RS"/>
        </w:rPr>
      </w:pPr>
      <w:r w:rsidRPr="00DF77FE">
        <w:rPr>
          <w:rFonts w:cs="Calibri"/>
          <w:b/>
          <w:lang w:val="sr-Latn-RS"/>
        </w:rPr>
        <w:t>U tradicionalnom društvu</w:t>
      </w:r>
      <w:r w:rsidRPr="00DF77FE">
        <w:rPr>
          <w:rFonts w:cs="Calibri"/>
          <w:lang w:val="sr-Latn-RS"/>
        </w:rPr>
        <w:t xml:space="preserve"> život se odvija kroz lične društvene odnose i male grupe. </w:t>
      </w:r>
      <w:r w:rsidRPr="00DF77FE">
        <w:rPr>
          <w:rFonts w:cs="Calibri"/>
          <w:b/>
          <w:lang w:val="sr-Latn-RS"/>
        </w:rPr>
        <w:t>U savremenim razvijenim industrijskim društvima</w:t>
      </w:r>
      <w:r w:rsidRPr="00DF77FE">
        <w:rPr>
          <w:rFonts w:cs="Calibri"/>
          <w:lang w:val="sr-Latn-RS"/>
        </w:rPr>
        <w:t xml:space="preserve"> lični odnosi prelaze u formalne, a ulogu malih grupa preuzimaju formalne organizacije.</w:t>
      </w:r>
    </w:p>
    <w:p w:rsidR="00DF77FE" w:rsidRPr="00DF77FE" w:rsidRDefault="00DF77FE" w:rsidP="00DF77FE">
      <w:pPr>
        <w:tabs>
          <w:tab w:val="left" w:pos="720"/>
          <w:tab w:val="center" w:pos="4680"/>
        </w:tabs>
        <w:spacing w:after="0" w:line="240" w:lineRule="auto"/>
        <w:jc w:val="both"/>
        <w:rPr>
          <w:rFonts w:cs="Calibri"/>
          <w:b/>
          <w:lang w:val="sr-Latn-RS"/>
        </w:rPr>
      </w:pPr>
      <w:r w:rsidRPr="00DF77FE">
        <w:rPr>
          <w:rFonts w:cs="Calibri"/>
          <w:b/>
          <w:lang w:val="sr-Latn-RS"/>
        </w:rPr>
        <w:t>Sociološki posmatrano organizacija se može odrediti kao grupa koja je:</w:t>
      </w:r>
    </w:p>
    <w:p w:rsidR="00DF77FE" w:rsidRPr="00DF77FE" w:rsidRDefault="00DF77FE" w:rsidP="00DF77FE">
      <w:pPr>
        <w:pStyle w:val="ListParagraph"/>
        <w:numPr>
          <w:ilvl w:val="0"/>
          <w:numId w:val="11"/>
        </w:numPr>
        <w:tabs>
          <w:tab w:val="left" w:pos="720"/>
          <w:tab w:val="center" w:pos="4680"/>
        </w:tabs>
        <w:spacing w:after="0" w:line="240" w:lineRule="auto"/>
        <w:jc w:val="both"/>
        <w:rPr>
          <w:rFonts w:cs="Calibri"/>
          <w:lang w:val="sr-Latn-RS"/>
        </w:rPr>
      </w:pPr>
      <w:r w:rsidRPr="00DF77FE">
        <w:rPr>
          <w:rFonts w:cs="Calibri"/>
          <w:lang w:val="sr-Latn-RS"/>
        </w:rPr>
        <w:t>namerno stvorena radi ostvarivanja konkretnih ciljeva</w:t>
      </w:r>
    </w:p>
    <w:p w:rsidR="00DF77FE" w:rsidRPr="00DF77FE" w:rsidRDefault="00DF77FE" w:rsidP="00DF77FE">
      <w:pPr>
        <w:pStyle w:val="ListParagraph"/>
        <w:numPr>
          <w:ilvl w:val="0"/>
          <w:numId w:val="11"/>
        </w:numPr>
        <w:tabs>
          <w:tab w:val="left" w:pos="720"/>
          <w:tab w:val="center" w:pos="4680"/>
        </w:tabs>
        <w:spacing w:after="0" w:line="240" w:lineRule="auto"/>
        <w:jc w:val="both"/>
        <w:rPr>
          <w:rFonts w:cs="Calibri"/>
          <w:lang w:val="sr-Latn-RS"/>
        </w:rPr>
      </w:pPr>
      <w:r w:rsidRPr="00DF77FE">
        <w:rPr>
          <w:rFonts w:cs="Calibri"/>
          <w:lang w:val="sr-Latn-RS"/>
        </w:rPr>
        <w:t>strukturisana sa jasno definisanim statusima i ulogama</w:t>
      </w:r>
    </w:p>
    <w:p w:rsidR="00DF77FE" w:rsidRPr="00DF77FE" w:rsidRDefault="00DF77FE" w:rsidP="00DF77FE">
      <w:pPr>
        <w:pStyle w:val="ListParagraph"/>
        <w:numPr>
          <w:ilvl w:val="0"/>
          <w:numId w:val="11"/>
        </w:numPr>
        <w:tabs>
          <w:tab w:val="left" w:pos="720"/>
          <w:tab w:val="center" w:pos="4680"/>
        </w:tabs>
        <w:spacing w:after="0" w:line="240" w:lineRule="auto"/>
        <w:jc w:val="both"/>
        <w:rPr>
          <w:rFonts w:cs="Calibri"/>
          <w:lang w:val="sr-Latn-RS"/>
        </w:rPr>
      </w:pPr>
      <w:r w:rsidRPr="00DF77FE">
        <w:rPr>
          <w:rFonts w:cs="Calibri"/>
          <w:lang w:val="sr-Latn-RS"/>
        </w:rPr>
        <w:t>postavlja pravila i sankcije za prekršaj pravila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Veber</w:t>
      </w:r>
      <w:r w:rsidRPr="00DF77FE">
        <w:rPr>
          <w:rFonts w:cs="Calibri"/>
          <w:lang w:val="sr-Latn-RS"/>
        </w:rPr>
        <w:t xml:space="preserve"> je razvio idealan tip birokratije. Tvrdio je da </w:t>
      </w:r>
      <w:r w:rsidRPr="00DF77FE">
        <w:rPr>
          <w:rFonts w:cs="Calibri"/>
          <w:b/>
          <w:lang w:val="sr-Latn-RS"/>
        </w:rPr>
        <w:t>svaka biroktratija ima pet osnovnih funkicja</w:t>
      </w:r>
      <w:r w:rsidRPr="00DF77FE">
        <w:rPr>
          <w:rFonts w:cs="Calibri"/>
          <w:lang w:val="sr-Latn-RS"/>
        </w:rPr>
        <w:t>:</w:t>
      </w:r>
    </w:p>
    <w:p w:rsidR="00DF77FE" w:rsidRPr="00DF77FE" w:rsidRDefault="00DF77FE" w:rsidP="00DF77FE">
      <w:pPr>
        <w:pStyle w:val="ListParagraph"/>
        <w:numPr>
          <w:ilvl w:val="0"/>
          <w:numId w:val="12"/>
        </w:numPr>
        <w:tabs>
          <w:tab w:val="left" w:pos="720"/>
          <w:tab w:val="center" w:pos="4680"/>
        </w:tabs>
        <w:spacing w:after="0" w:line="240" w:lineRule="auto"/>
        <w:jc w:val="both"/>
        <w:rPr>
          <w:rFonts w:cs="Calibri"/>
          <w:lang w:val="sr-Latn-RS"/>
        </w:rPr>
      </w:pPr>
      <w:r w:rsidRPr="00DF77FE">
        <w:rPr>
          <w:rFonts w:cs="Calibri"/>
          <w:b/>
          <w:lang w:val="sr-Latn-RS"/>
        </w:rPr>
        <w:t>podelu</w:t>
      </w:r>
      <w:r w:rsidRPr="00DF77FE">
        <w:rPr>
          <w:rFonts w:cs="Calibri"/>
          <w:lang w:val="sr-Latn-RS"/>
        </w:rPr>
        <w:t xml:space="preserve"> </w:t>
      </w:r>
      <w:r w:rsidRPr="00DF77FE">
        <w:rPr>
          <w:rFonts w:cs="Calibri"/>
          <w:b/>
          <w:lang w:val="sr-Latn-RS"/>
        </w:rPr>
        <w:t>rada</w:t>
      </w:r>
      <w:r w:rsidRPr="00DF77FE">
        <w:rPr>
          <w:rFonts w:cs="Calibri"/>
          <w:lang w:val="sr-Latn-RS"/>
        </w:rPr>
        <w:t xml:space="preserve"> – podrazumeva da se na svaki položaj u organizaciji zapošljavaju specijalizovani stručnjaci da bi obavljali specifične zadatke. Obavljajući određene zadatke ljudi teže da obavljaju svoj posao uz maksimalnu efikasnost.</w:t>
      </w:r>
    </w:p>
    <w:p w:rsidR="00DF77FE" w:rsidRPr="00DF77FE" w:rsidRDefault="00DF77FE" w:rsidP="00DF77FE">
      <w:pPr>
        <w:pStyle w:val="ListParagraph"/>
        <w:numPr>
          <w:ilvl w:val="0"/>
          <w:numId w:val="12"/>
        </w:numPr>
        <w:tabs>
          <w:tab w:val="left" w:pos="720"/>
          <w:tab w:val="center" w:pos="4680"/>
        </w:tabs>
        <w:spacing w:after="0" w:line="240" w:lineRule="auto"/>
        <w:jc w:val="both"/>
        <w:rPr>
          <w:rFonts w:cs="Calibri"/>
          <w:lang w:val="sr-Latn-RS"/>
        </w:rPr>
      </w:pPr>
      <w:r w:rsidRPr="00DF77FE">
        <w:rPr>
          <w:rFonts w:cs="Calibri"/>
          <w:b/>
          <w:lang w:val="sr-Latn-RS"/>
        </w:rPr>
        <w:t>hijerarhiju</w:t>
      </w:r>
      <w:r w:rsidRPr="00DF77FE">
        <w:rPr>
          <w:rFonts w:cs="Calibri"/>
          <w:lang w:val="sr-Latn-RS"/>
        </w:rPr>
        <w:t xml:space="preserve"> </w:t>
      </w:r>
      <w:r w:rsidRPr="00DF77FE">
        <w:rPr>
          <w:rFonts w:cs="Calibri"/>
          <w:b/>
          <w:lang w:val="sr-Latn-RS"/>
        </w:rPr>
        <w:t>autoriteta</w:t>
      </w:r>
      <w:r w:rsidRPr="00DF77FE">
        <w:rPr>
          <w:rFonts w:cs="Calibri"/>
          <w:lang w:val="sr-Latn-RS"/>
        </w:rPr>
        <w:t xml:space="preserve"> – znači da birokratija sledi princip hijerarhije, tj. da su svi položaji pod nadzorom višeg autoriteta. Ključne odluke se donose na vrhu i spuštaju se kanalima komandovanja naniže.</w:t>
      </w:r>
    </w:p>
    <w:p w:rsidR="00DF77FE" w:rsidRPr="00DF77FE" w:rsidRDefault="00DF77FE" w:rsidP="00DF77FE">
      <w:pPr>
        <w:pStyle w:val="ListParagraph"/>
        <w:numPr>
          <w:ilvl w:val="0"/>
          <w:numId w:val="12"/>
        </w:numPr>
        <w:tabs>
          <w:tab w:val="left" w:pos="720"/>
          <w:tab w:val="center" w:pos="4680"/>
        </w:tabs>
        <w:spacing w:after="0" w:line="240" w:lineRule="auto"/>
        <w:jc w:val="both"/>
        <w:rPr>
          <w:rFonts w:cs="Calibri"/>
          <w:lang w:val="sr-Latn-RS"/>
        </w:rPr>
      </w:pPr>
      <w:r w:rsidRPr="00DF77FE">
        <w:rPr>
          <w:rFonts w:cs="Calibri"/>
          <w:b/>
          <w:lang w:val="sr-Latn-RS"/>
        </w:rPr>
        <w:t>pisana</w:t>
      </w:r>
      <w:r w:rsidRPr="00DF77FE">
        <w:rPr>
          <w:rFonts w:cs="Calibri"/>
          <w:lang w:val="sr-Latn-RS"/>
        </w:rPr>
        <w:t xml:space="preserve"> </w:t>
      </w:r>
      <w:r w:rsidRPr="00DF77FE">
        <w:rPr>
          <w:rFonts w:cs="Calibri"/>
          <w:b/>
          <w:lang w:val="sr-Latn-RS"/>
        </w:rPr>
        <w:t>pravila</w:t>
      </w:r>
      <w:r w:rsidRPr="00DF77FE">
        <w:rPr>
          <w:rFonts w:cs="Calibri"/>
          <w:lang w:val="sr-Latn-RS"/>
        </w:rPr>
        <w:t xml:space="preserve"> </w:t>
      </w:r>
      <w:r w:rsidRPr="00DF77FE">
        <w:rPr>
          <w:rFonts w:cs="Calibri"/>
          <w:b/>
          <w:lang w:val="sr-Latn-RS"/>
        </w:rPr>
        <w:t>i</w:t>
      </w:r>
      <w:r w:rsidRPr="00DF77FE">
        <w:rPr>
          <w:rFonts w:cs="Calibri"/>
          <w:lang w:val="sr-Latn-RS"/>
        </w:rPr>
        <w:t xml:space="preserve"> </w:t>
      </w:r>
      <w:r w:rsidRPr="00DF77FE">
        <w:rPr>
          <w:rFonts w:cs="Calibri"/>
          <w:b/>
          <w:lang w:val="sr-Latn-RS"/>
        </w:rPr>
        <w:t>procedure</w:t>
      </w:r>
      <w:r w:rsidRPr="00DF77FE">
        <w:rPr>
          <w:rFonts w:cs="Calibri"/>
          <w:lang w:val="sr-Latn-RS"/>
        </w:rPr>
        <w:t xml:space="preserve"> – birokratija nudi zaposlenima jasne standrade, šta se smatra adekvatnim ili isključivim izvršavanjem zadataka. Procedre uvode osećaj kontinuiteta u birokratiju. </w:t>
      </w:r>
    </w:p>
    <w:p w:rsidR="00DF77FE" w:rsidRPr="00DF77FE" w:rsidRDefault="00DF77FE" w:rsidP="00DF77FE">
      <w:pPr>
        <w:pStyle w:val="ListParagraph"/>
        <w:numPr>
          <w:ilvl w:val="0"/>
          <w:numId w:val="12"/>
        </w:numPr>
        <w:tabs>
          <w:tab w:val="left" w:pos="720"/>
          <w:tab w:val="center" w:pos="4680"/>
        </w:tabs>
        <w:spacing w:after="0" w:line="240" w:lineRule="auto"/>
        <w:jc w:val="both"/>
        <w:rPr>
          <w:rFonts w:cs="Calibri"/>
          <w:lang w:val="sr-Latn-RS"/>
        </w:rPr>
      </w:pPr>
      <w:r w:rsidRPr="00DF77FE">
        <w:rPr>
          <w:rFonts w:cs="Calibri"/>
          <w:b/>
          <w:lang w:val="sr-Latn-RS"/>
        </w:rPr>
        <w:t>bezličnost</w:t>
      </w:r>
      <w:r w:rsidRPr="00DF77FE">
        <w:rPr>
          <w:rFonts w:cs="Calibri"/>
          <w:lang w:val="sr-Latn-RS"/>
        </w:rPr>
        <w:t xml:space="preserve"> – članovi obavljaju poslove bez ličnog doživljavanja ljudi kao pojedinaca. Klijenti se tretiraju kao slučajevi, time se garantuje jednak tretman svim ljudima, ali to dovodi do hladnog i nebrižnog odnosa prema članovima organizacije.</w:t>
      </w:r>
    </w:p>
    <w:p w:rsidR="00DF77FE" w:rsidRPr="00DF77FE" w:rsidRDefault="00DF77FE" w:rsidP="00DF77FE">
      <w:pPr>
        <w:pStyle w:val="ListParagraph"/>
        <w:numPr>
          <w:ilvl w:val="0"/>
          <w:numId w:val="12"/>
        </w:numPr>
        <w:tabs>
          <w:tab w:val="left" w:pos="720"/>
          <w:tab w:val="center" w:pos="4680"/>
        </w:tabs>
        <w:spacing w:after="0" w:line="240" w:lineRule="auto"/>
        <w:jc w:val="both"/>
        <w:rPr>
          <w:rFonts w:cs="Calibri"/>
          <w:lang w:val="sr-Latn-RS"/>
        </w:rPr>
      </w:pPr>
      <w:r w:rsidRPr="00DF77FE">
        <w:rPr>
          <w:rFonts w:cs="Calibri"/>
          <w:b/>
          <w:lang w:val="sr-Latn-RS"/>
        </w:rPr>
        <w:t>zapošljavanje</w:t>
      </w:r>
      <w:r w:rsidRPr="00DF77FE">
        <w:rPr>
          <w:rFonts w:cs="Calibri"/>
          <w:lang w:val="sr-Latn-RS"/>
        </w:rPr>
        <w:t xml:space="preserve"> </w:t>
      </w:r>
      <w:r w:rsidRPr="00DF77FE">
        <w:rPr>
          <w:rFonts w:cs="Calibri"/>
          <w:b/>
          <w:lang w:val="sr-Latn-RS"/>
        </w:rPr>
        <w:t>zasnovano</w:t>
      </w:r>
      <w:r w:rsidRPr="00DF77FE">
        <w:rPr>
          <w:rFonts w:cs="Calibri"/>
          <w:lang w:val="sr-Latn-RS"/>
        </w:rPr>
        <w:t xml:space="preserve"> </w:t>
      </w:r>
      <w:r w:rsidRPr="00DF77FE">
        <w:rPr>
          <w:rFonts w:cs="Calibri"/>
          <w:b/>
          <w:lang w:val="sr-Latn-RS"/>
        </w:rPr>
        <w:t>na</w:t>
      </w:r>
      <w:r w:rsidRPr="00DF77FE">
        <w:rPr>
          <w:rFonts w:cs="Calibri"/>
          <w:lang w:val="sr-Latn-RS"/>
        </w:rPr>
        <w:t xml:space="preserve"> </w:t>
      </w:r>
      <w:r w:rsidRPr="00DF77FE">
        <w:rPr>
          <w:rFonts w:cs="Calibri"/>
          <w:b/>
          <w:lang w:val="sr-Latn-RS"/>
        </w:rPr>
        <w:t>tehničkim</w:t>
      </w:r>
      <w:r w:rsidRPr="00DF77FE">
        <w:rPr>
          <w:rFonts w:cs="Calibri"/>
          <w:lang w:val="sr-Latn-RS"/>
        </w:rPr>
        <w:t xml:space="preserve"> </w:t>
      </w:r>
      <w:r w:rsidRPr="00DF77FE">
        <w:rPr>
          <w:rFonts w:cs="Calibri"/>
          <w:b/>
          <w:lang w:val="sr-Latn-RS"/>
        </w:rPr>
        <w:t>kvalifikacijama</w:t>
      </w:r>
      <w:r w:rsidRPr="00DF77FE">
        <w:rPr>
          <w:rFonts w:cs="Calibri"/>
          <w:lang w:val="sr-Latn-RS"/>
        </w:rPr>
        <w:t xml:space="preserve"> – zasnovano je pre na tehničkim kvalifikacijama nego na ličnim i porodičnim vezama. Napredovanje se zasniva na postignućima.</w:t>
      </w:r>
    </w:p>
    <w:p w:rsidR="00DF77FE" w:rsidRPr="00DF77FE" w:rsidRDefault="00DF77FE" w:rsidP="00DF77FE">
      <w:pPr>
        <w:pStyle w:val="ListParagraph"/>
        <w:numPr>
          <w:ilvl w:val="0"/>
          <w:numId w:val="12"/>
        </w:numPr>
        <w:tabs>
          <w:tab w:val="left" w:pos="720"/>
          <w:tab w:val="center" w:pos="4680"/>
        </w:tabs>
        <w:spacing w:after="0" w:line="240" w:lineRule="auto"/>
        <w:jc w:val="both"/>
        <w:rPr>
          <w:rFonts w:cs="Calibri"/>
          <w:lang w:val="sr-Latn-RS"/>
        </w:rPr>
      </w:pPr>
      <w:r w:rsidRPr="00DF77FE">
        <w:rPr>
          <w:rFonts w:cs="Calibri"/>
          <w:b/>
          <w:lang w:val="sr-Latn-RS"/>
        </w:rPr>
        <w:t>odvajanje</w:t>
      </w:r>
      <w:r w:rsidRPr="00DF77FE">
        <w:rPr>
          <w:rFonts w:cs="Calibri"/>
          <w:lang w:val="sr-Latn-RS"/>
        </w:rPr>
        <w:t xml:space="preserve"> </w:t>
      </w:r>
      <w:r w:rsidRPr="00DF77FE">
        <w:rPr>
          <w:rFonts w:cs="Calibri"/>
          <w:b/>
          <w:lang w:val="sr-Latn-RS"/>
        </w:rPr>
        <w:t>javnog</w:t>
      </w:r>
      <w:r w:rsidRPr="00DF77FE">
        <w:rPr>
          <w:rFonts w:cs="Calibri"/>
          <w:lang w:val="sr-Latn-RS"/>
        </w:rPr>
        <w:t xml:space="preserve"> </w:t>
      </w:r>
      <w:r w:rsidRPr="00DF77FE">
        <w:rPr>
          <w:rFonts w:cs="Calibri"/>
          <w:b/>
          <w:lang w:val="sr-Latn-RS"/>
        </w:rPr>
        <w:t>i</w:t>
      </w:r>
      <w:r w:rsidRPr="00DF77FE">
        <w:rPr>
          <w:rFonts w:cs="Calibri"/>
          <w:lang w:val="sr-Latn-RS"/>
        </w:rPr>
        <w:t xml:space="preserve"> </w:t>
      </w:r>
      <w:r w:rsidRPr="00DF77FE">
        <w:rPr>
          <w:rFonts w:cs="Calibri"/>
          <w:b/>
          <w:lang w:val="sr-Latn-RS"/>
        </w:rPr>
        <w:t>zvaničnog</w:t>
      </w:r>
      <w:r w:rsidRPr="00DF77FE">
        <w:rPr>
          <w:rFonts w:cs="Calibri"/>
          <w:lang w:val="sr-Latn-RS"/>
        </w:rPr>
        <w:t xml:space="preserve"> </w:t>
      </w:r>
      <w:r w:rsidRPr="00DF77FE">
        <w:rPr>
          <w:rFonts w:cs="Calibri"/>
          <w:b/>
          <w:lang w:val="sr-Latn-RS"/>
        </w:rPr>
        <w:t>od</w:t>
      </w:r>
      <w:r w:rsidRPr="00DF77FE">
        <w:rPr>
          <w:rFonts w:cs="Calibri"/>
          <w:lang w:val="sr-Latn-RS"/>
        </w:rPr>
        <w:t xml:space="preserve"> </w:t>
      </w:r>
      <w:r w:rsidRPr="00DF77FE">
        <w:rPr>
          <w:rFonts w:cs="Calibri"/>
          <w:b/>
          <w:lang w:val="sr-Latn-RS"/>
        </w:rPr>
        <w:t>privatnog</w:t>
      </w:r>
      <w:r w:rsidRPr="00DF77FE">
        <w:rPr>
          <w:rFonts w:cs="Calibri"/>
          <w:lang w:val="sr-Latn-RS"/>
        </w:rPr>
        <w:t xml:space="preserve"> – biroktratija povlači jasnu liniju odvajanja javnog i zvaničnog od privatnog.</w:t>
      </w:r>
    </w:p>
    <w:p w:rsidR="00DF77FE" w:rsidRPr="00DF77FE" w:rsidRDefault="00DF77FE" w:rsidP="00DF77FE">
      <w:pPr>
        <w:pStyle w:val="ListParagraph"/>
        <w:tabs>
          <w:tab w:val="left" w:pos="720"/>
          <w:tab w:val="center" w:pos="4680"/>
        </w:tabs>
        <w:spacing w:after="0" w:line="240" w:lineRule="auto"/>
        <w:ind w:left="0"/>
        <w:jc w:val="both"/>
        <w:rPr>
          <w:rFonts w:cs="Calibri"/>
          <w:b/>
          <w:lang w:val="sr-Latn-RS"/>
        </w:rPr>
      </w:pPr>
      <w:r w:rsidRPr="00DF77FE">
        <w:rPr>
          <w:rFonts w:cs="Calibri"/>
          <w:b/>
          <w:lang w:val="sr-Latn-RS"/>
        </w:rPr>
        <w:t>Veber definiše tri različita tipa autoriteta:</w:t>
      </w:r>
    </w:p>
    <w:p w:rsidR="00DF77FE" w:rsidRPr="00DF77FE" w:rsidRDefault="00DF77FE" w:rsidP="00DF77FE">
      <w:pPr>
        <w:pStyle w:val="ListParagraph"/>
        <w:numPr>
          <w:ilvl w:val="0"/>
          <w:numId w:val="13"/>
        </w:numPr>
        <w:tabs>
          <w:tab w:val="left" w:pos="720"/>
          <w:tab w:val="center" w:pos="4680"/>
        </w:tabs>
        <w:spacing w:after="0" w:line="240" w:lineRule="auto"/>
        <w:jc w:val="both"/>
        <w:rPr>
          <w:rFonts w:cs="Calibri"/>
          <w:lang w:val="sr-Latn-RS"/>
        </w:rPr>
      </w:pPr>
      <w:r w:rsidRPr="00DF77FE">
        <w:rPr>
          <w:rFonts w:cs="Calibri"/>
          <w:b/>
          <w:lang w:val="sr-Latn-RS"/>
        </w:rPr>
        <w:t>tradicionalni</w:t>
      </w:r>
      <w:r w:rsidRPr="00DF77FE">
        <w:rPr>
          <w:rFonts w:cs="Calibri"/>
          <w:lang w:val="sr-Latn-RS"/>
        </w:rPr>
        <w:t xml:space="preserve"> </w:t>
      </w:r>
      <w:r w:rsidRPr="00DF77FE">
        <w:rPr>
          <w:rFonts w:cs="Calibri"/>
          <w:b/>
          <w:lang w:val="sr-Latn-RS"/>
        </w:rPr>
        <w:t>autoritet</w:t>
      </w:r>
      <w:r w:rsidRPr="00DF77FE">
        <w:rPr>
          <w:rFonts w:cs="Calibri"/>
          <w:lang w:val="sr-Latn-RS"/>
        </w:rPr>
        <w:t xml:space="preserve"> – zasniva se i ograničava običajem. Reč je o neprkosnovenom pravu vladara da komanduje podanicima. Autoritet je naprasno pripisan pojedincu koji zauzima takav položaj. Tradicionalni lideri imaju slobodu da odluke zasnivaju na ličnim simpatijama ili antipatijama.</w:t>
      </w:r>
    </w:p>
    <w:p w:rsidR="00DF77FE" w:rsidRPr="00DF77FE" w:rsidRDefault="00DF77FE" w:rsidP="00DF77FE">
      <w:pPr>
        <w:pStyle w:val="ListParagraph"/>
        <w:numPr>
          <w:ilvl w:val="0"/>
          <w:numId w:val="13"/>
        </w:numPr>
        <w:tabs>
          <w:tab w:val="left" w:pos="720"/>
          <w:tab w:val="center" w:pos="4680"/>
        </w:tabs>
        <w:spacing w:after="0" w:line="240" w:lineRule="auto"/>
        <w:jc w:val="both"/>
        <w:rPr>
          <w:rFonts w:cs="Calibri"/>
          <w:lang w:val="sr-Latn-RS"/>
        </w:rPr>
      </w:pPr>
      <w:r w:rsidRPr="00DF77FE">
        <w:rPr>
          <w:rFonts w:cs="Calibri"/>
          <w:b/>
          <w:lang w:val="sr-Latn-RS"/>
        </w:rPr>
        <w:t>racionalno-legalni</w:t>
      </w:r>
      <w:r w:rsidRPr="00DF77FE">
        <w:rPr>
          <w:rFonts w:cs="Calibri"/>
          <w:lang w:val="sr-Latn-RS"/>
        </w:rPr>
        <w:t xml:space="preserve"> </w:t>
      </w:r>
      <w:r w:rsidRPr="00DF77FE">
        <w:rPr>
          <w:rFonts w:cs="Calibri"/>
          <w:b/>
          <w:lang w:val="sr-Latn-RS"/>
        </w:rPr>
        <w:t>autoritet</w:t>
      </w:r>
      <w:r w:rsidRPr="00DF77FE">
        <w:rPr>
          <w:rFonts w:cs="Calibri"/>
          <w:lang w:val="sr-Latn-RS"/>
        </w:rPr>
        <w:t xml:space="preserve"> – zasniva se i ograničava formalnim sistemom pravila i zakona. Autoritet je smešten u službu, a ne u pojedinačnu ličnost i nosilac autoriteta je jasno definisan i ograničen. Kada mu istekne mandat povlači se sa položaja i više nema autoritet.</w:t>
      </w:r>
    </w:p>
    <w:p w:rsidR="00DF77FE" w:rsidRPr="00DF77FE" w:rsidRDefault="00DF77FE" w:rsidP="00DF77FE">
      <w:pPr>
        <w:pStyle w:val="ListParagraph"/>
        <w:numPr>
          <w:ilvl w:val="0"/>
          <w:numId w:val="13"/>
        </w:numPr>
        <w:tabs>
          <w:tab w:val="left" w:pos="720"/>
          <w:tab w:val="center" w:pos="4680"/>
        </w:tabs>
        <w:spacing w:after="0" w:line="240" w:lineRule="auto"/>
        <w:jc w:val="both"/>
        <w:rPr>
          <w:rFonts w:cs="Calibri"/>
          <w:lang w:val="sr-Latn-RS"/>
        </w:rPr>
      </w:pPr>
      <w:r w:rsidRPr="00DF77FE">
        <w:rPr>
          <w:rFonts w:cs="Calibri"/>
          <w:b/>
          <w:lang w:val="sr-Latn-RS"/>
        </w:rPr>
        <w:t>harizmatski</w:t>
      </w:r>
      <w:r w:rsidRPr="00DF77FE">
        <w:rPr>
          <w:rFonts w:cs="Calibri"/>
          <w:lang w:val="sr-Latn-RS"/>
        </w:rPr>
        <w:t xml:space="preserve"> </w:t>
      </w:r>
      <w:r w:rsidRPr="00DF77FE">
        <w:rPr>
          <w:rFonts w:cs="Calibri"/>
          <w:b/>
          <w:lang w:val="sr-Latn-RS"/>
        </w:rPr>
        <w:t>autoritet</w:t>
      </w:r>
      <w:r w:rsidRPr="00DF77FE">
        <w:rPr>
          <w:rFonts w:cs="Calibri"/>
          <w:lang w:val="sr-Latn-RS"/>
        </w:rPr>
        <w:t xml:space="preserve"> – zasniva se na posebnim ličnim kvalitetima. Njegov autoritet se izvodi iz verovanja sledbenika da taj pojedinac ima neobičnu sposobnost ili čak natprirodnu moć. Često se suprotstavlja vladajućim običajima i postojećem pravu.</w:t>
      </w:r>
    </w:p>
    <w:p w:rsidR="00DF77FE" w:rsidRPr="00DF77FE" w:rsidRDefault="00DF77FE" w:rsidP="00DF77FE">
      <w:pPr>
        <w:pStyle w:val="ListParagraph"/>
        <w:tabs>
          <w:tab w:val="left" w:pos="720"/>
          <w:tab w:val="center" w:pos="4680"/>
        </w:tabs>
        <w:spacing w:after="0" w:line="240" w:lineRule="auto"/>
        <w:jc w:val="both"/>
        <w:rPr>
          <w:rFonts w:cs="Calibri"/>
          <w:lang w:val="sr-Latn-RS"/>
        </w:rPr>
      </w:pPr>
    </w:p>
    <w:p w:rsidR="00DF77FE" w:rsidRPr="00DF77FE" w:rsidRDefault="00DF77FE" w:rsidP="00DF77FE">
      <w:pPr>
        <w:pStyle w:val="ListParagraph"/>
        <w:numPr>
          <w:ilvl w:val="0"/>
          <w:numId w:val="1"/>
        </w:numPr>
        <w:tabs>
          <w:tab w:val="left" w:pos="720"/>
          <w:tab w:val="center" w:pos="4680"/>
        </w:tabs>
        <w:spacing w:after="0" w:line="240" w:lineRule="auto"/>
        <w:jc w:val="both"/>
        <w:rPr>
          <w:rFonts w:cs="Calibri"/>
          <w:b/>
          <w:u w:val="single"/>
          <w:lang w:val="sr-Latn-RS"/>
        </w:rPr>
      </w:pPr>
      <w:r w:rsidRPr="00DF77FE">
        <w:rPr>
          <w:rFonts w:cs="Calibri"/>
          <w:b/>
          <w:u w:val="single"/>
          <w:lang w:val="sr-Latn-RS"/>
        </w:rPr>
        <w:t>USPON FORMALNE ORGANIZACIJE:BIROKRATSKE INOVACIJE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Formalna</w:t>
      </w:r>
      <w:r w:rsidRPr="00DF77FE">
        <w:rPr>
          <w:rFonts w:cs="Calibri"/>
          <w:lang w:val="sr-Latn-RS"/>
        </w:rPr>
        <w:t xml:space="preserve"> </w:t>
      </w:r>
      <w:r w:rsidRPr="00DF77FE">
        <w:rPr>
          <w:rFonts w:cs="Calibri"/>
          <w:b/>
          <w:lang w:val="sr-Latn-RS"/>
        </w:rPr>
        <w:t>organizacija</w:t>
      </w:r>
      <w:r w:rsidRPr="00DF77FE">
        <w:rPr>
          <w:rFonts w:cs="Calibri"/>
          <w:lang w:val="sr-Latn-RS"/>
        </w:rPr>
        <w:t xml:space="preserve"> omogućava ljudima da rade zajedno i da obave zadatke koje ne mogu obaviti u neformalnoj slobodno strukturiranoj grupi. </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Kako broj uključenih ljudi postaje veći tako i zadaci postaju raznoliki i kompleksni.</w:t>
      </w:r>
    </w:p>
    <w:p w:rsidR="00DF77FE" w:rsidRPr="00DF77FE" w:rsidRDefault="00DF77FE" w:rsidP="00DF77FE">
      <w:pPr>
        <w:pStyle w:val="ListParagraph"/>
        <w:tabs>
          <w:tab w:val="left" w:pos="720"/>
          <w:tab w:val="center" w:pos="4680"/>
        </w:tabs>
        <w:spacing w:after="0" w:line="240" w:lineRule="auto"/>
        <w:ind w:left="0"/>
        <w:jc w:val="both"/>
        <w:rPr>
          <w:rFonts w:cs="Calibri"/>
          <w:b/>
          <w:lang w:val="sr-Latn-RS"/>
        </w:rPr>
      </w:pPr>
      <w:r w:rsidRPr="00DF77FE">
        <w:rPr>
          <w:rFonts w:cs="Calibri"/>
          <w:b/>
          <w:lang w:val="sr-Latn-RS"/>
        </w:rPr>
        <w:t>Biroktratske inovacije rešavaju tri važna problema:</w:t>
      </w:r>
    </w:p>
    <w:p w:rsidR="00DF77FE" w:rsidRPr="00DF77FE" w:rsidRDefault="00DF77FE" w:rsidP="00DF77FE">
      <w:pPr>
        <w:pStyle w:val="ListParagraph"/>
        <w:numPr>
          <w:ilvl w:val="0"/>
          <w:numId w:val="14"/>
        </w:numPr>
        <w:tabs>
          <w:tab w:val="left" w:pos="720"/>
          <w:tab w:val="center" w:pos="4680"/>
        </w:tabs>
        <w:spacing w:after="0" w:line="240" w:lineRule="auto"/>
        <w:jc w:val="both"/>
        <w:rPr>
          <w:rFonts w:cs="Calibri"/>
          <w:lang w:val="sr-Latn-RS"/>
        </w:rPr>
      </w:pPr>
      <w:r w:rsidRPr="00DF77FE">
        <w:rPr>
          <w:rFonts w:cs="Calibri"/>
          <w:lang w:val="sr-Latn-RS"/>
        </w:rPr>
        <w:t>kako da se organizuje veliki broj ljudi u postizanju cilja</w:t>
      </w:r>
    </w:p>
    <w:p w:rsidR="00DF77FE" w:rsidRPr="00DF77FE" w:rsidRDefault="00DF77FE" w:rsidP="00DF77FE">
      <w:pPr>
        <w:pStyle w:val="ListParagraph"/>
        <w:numPr>
          <w:ilvl w:val="0"/>
          <w:numId w:val="14"/>
        </w:numPr>
        <w:tabs>
          <w:tab w:val="left" w:pos="720"/>
          <w:tab w:val="center" w:pos="4680"/>
        </w:tabs>
        <w:spacing w:after="0" w:line="240" w:lineRule="auto"/>
        <w:jc w:val="both"/>
        <w:rPr>
          <w:rFonts w:cs="Calibri"/>
          <w:lang w:val="sr-Latn-RS"/>
        </w:rPr>
      </w:pPr>
      <w:r w:rsidRPr="00DF77FE">
        <w:rPr>
          <w:rFonts w:cs="Calibri"/>
          <w:lang w:val="sr-Latn-RS"/>
        </w:rPr>
        <w:lastRenderedPageBreak/>
        <w:t>kako da se simultano ostvaruje nekoliko različitih zadataka</w:t>
      </w:r>
    </w:p>
    <w:p w:rsidR="00DF77FE" w:rsidRPr="00DF77FE" w:rsidRDefault="00DF77FE" w:rsidP="00DF77FE">
      <w:pPr>
        <w:pStyle w:val="ListParagraph"/>
        <w:numPr>
          <w:ilvl w:val="0"/>
          <w:numId w:val="14"/>
        </w:numPr>
        <w:tabs>
          <w:tab w:val="left" w:pos="720"/>
          <w:tab w:val="center" w:pos="4680"/>
        </w:tabs>
        <w:spacing w:after="0" w:line="240" w:lineRule="auto"/>
        <w:jc w:val="both"/>
        <w:rPr>
          <w:rFonts w:cs="Calibri"/>
          <w:lang w:val="sr-Latn-RS"/>
        </w:rPr>
      </w:pPr>
      <w:r w:rsidRPr="00DF77FE">
        <w:rPr>
          <w:rFonts w:cs="Calibri"/>
          <w:lang w:val="sr-Latn-RS"/>
        </w:rPr>
        <w:t>kako da se redukuje suprotstavljanje ciljevima organizacije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1)</w:t>
      </w:r>
      <w:r w:rsidRPr="00DF77FE">
        <w:rPr>
          <w:rFonts w:cs="Calibri"/>
          <w:lang w:val="sr-Latn-RS"/>
        </w:rPr>
        <w:t xml:space="preserve"> Pitanje </w:t>
      </w:r>
      <w:r w:rsidRPr="00DF77FE">
        <w:rPr>
          <w:rFonts w:cs="Calibri"/>
          <w:b/>
          <w:lang w:val="sr-Latn-RS"/>
        </w:rPr>
        <w:t>organizovanja velikog broja ljudi</w:t>
      </w:r>
      <w:r w:rsidRPr="00DF77FE">
        <w:rPr>
          <w:rFonts w:cs="Calibri"/>
          <w:lang w:val="sr-Latn-RS"/>
        </w:rPr>
        <w:t xml:space="preserve"> se postavilo posle Napoleonovih ratova. Kako se  broj vojnika vremenom povećavao, Napoleon je gubio kontrolu nad vojskom što je kulminiralo u invaziji Rusije.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Helmut von Moltke pokušao je da osmisli bolji način komandovanja velikom armijom. Jedna od njegovih inovacija je </w:t>
      </w:r>
      <w:r w:rsidRPr="00DF77FE">
        <w:rPr>
          <w:rFonts w:cs="Calibri"/>
          <w:b/>
          <w:lang w:val="sr-Latn-RS"/>
        </w:rPr>
        <w:t>stalna obuka za štapske oficire</w:t>
      </w:r>
      <w:r w:rsidRPr="00DF77FE">
        <w:rPr>
          <w:rFonts w:cs="Calibri"/>
          <w:lang w:val="sr-Latn-RS"/>
        </w:rPr>
        <w:t>. Tek kad bi von Moltke bio potpuno zadovoljan razvojem kandidata dotični mladi oficir bi bio uzet za stalnog člana štaba. Na taj načih ih je von Moltke temeljno trenirao da razmišljaju i reaguju kako je on želeo. Ova saglasnost mišljenja i akcija među članovima čini da niko nije nepohodan s obzirom da su svi veoma uvežbani i sličnih kvalifikacija.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Druga organizaciona inovacija koju je uveo von Moltke je bila </w:t>
      </w:r>
      <w:r w:rsidRPr="00DF77FE">
        <w:rPr>
          <w:rFonts w:cs="Calibri"/>
          <w:b/>
          <w:lang w:val="sr-Latn-RS"/>
        </w:rPr>
        <w:t>standardizacija pruskih armijskih divizija</w:t>
      </w:r>
      <w:r w:rsidRPr="00DF77FE">
        <w:rPr>
          <w:rFonts w:cs="Calibri"/>
          <w:lang w:val="sr-Latn-RS"/>
        </w:rPr>
        <w:t>. Divizijski sisteme je uveo za vreme sedmogodišnjeg rata general Viktor de Brolj. 1794. god. francuski ministar rata kreirao je diviziju koja uključuje tri tipa trupa – pešadija, artiljerija i konjica. Von Moltke je divizijsku ideju razvio do kraja učinivši divizije veoma slične jedne drugima po veličini, kompoziciji i strukturi.</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2)</w:t>
      </w:r>
      <w:r w:rsidRPr="00DF77FE">
        <w:rPr>
          <w:rFonts w:cs="Calibri"/>
          <w:lang w:val="sr-Latn-RS"/>
        </w:rPr>
        <w:t xml:space="preserve"> Veliko je pitanje </w:t>
      </w:r>
      <w:r w:rsidRPr="00DF77FE">
        <w:rPr>
          <w:rFonts w:cs="Calibri"/>
          <w:b/>
          <w:lang w:val="sr-Latn-RS"/>
        </w:rPr>
        <w:t>kako se upravlja prostorno razdvojenim preduzećima</w:t>
      </w:r>
      <w:r w:rsidRPr="00DF77FE">
        <w:rPr>
          <w:rFonts w:cs="Calibri"/>
          <w:lang w:val="sr-Latn-RS"/>
        </w:rPr>
        <w:t xml:space="preserve"> koja sama nabavljaju repromaterijal, izrađuju različite proizvode i prodaju ih na različitim mestima. Odgovor je i ovoga puta: kroz nove tehnike formalne organizacije. </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Dobar </w:t>
      </w:r>
      <w:r w:rsidRPr="00DF77FE">
        <w:rPr>
          <w:rFonts w:cs="Calibri"/>
          <w:b/>
          <w:lang w:val="sr-Latn-RS"/>
        </w:rPr>
        <w:t>primer je Swift and Company</w:t>
      </w:r>
      <w:r w:rsidRPr="00DF77FE">
        <w:rPr>
          <w:rFonts w:cs="Calibri"/>
          <w:lang w:val="sr-Latn-RS"/>
        </w:rPr>
        <w:t>. Gustav Swift je bio mesar iz Masačusetsa koji je svoj biznis preselio na istočnu obalu Amerike. Znao je da je potrošnja u istočnim gradovima veća od ponude. Svift je došao na ideju da koristi rashladne vagone za transport velike količine mesa sa zapada na istok. Prodaja na istoku nije bila laka, jer su ljudi zazirali od potrošnje mesa koje je dugo bilo u transportu. Trebalo je da budu ubeđeni da zamrzavanje može učiniti meso svežim. Kupci nisu imali poverenja, a lokalni prodavci nisu bili sigurni da će prodati takvo meso. Stoga je Svift pokrenuo svoju marketinšku akciju u svakom od većih gradova na istoku. Svaki grad je imao hladnjaču za skladištenje robe, a takođe i mrežu veleprodaje sa namerom da se dopremi meso do potrošača.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Vertikalni lanac komandovanja</w:t>
      </w:r>
      <w:r w:rsidRPr="00DF77FE">
        <w:rPr>
          <w:rFonts w:cs="Calibri"/>
          <w:lang w:val="sr-Latn-RS"/>
        </w:rPr>
        <w:t xml:space="preserve"> povezuje menadžere grana u svakoj lokalnoj oblasti. Ova vertikalna intergracija omogućava informaciji da putuje od lokalne veleprodaje sve do menadžera korporacije na najvišem nivou. Istovremeno to omogućava da razne strateške odluke putuju od vrha ka dole prema različitim granama.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Ovde dve biroktraske tehnike</w:t>
      </w:r>
      <w:r w:rsidRPr="00DF77FE">
        <w:rPr>
          <w:rFonts w:cs="Calibri"/>
          <w:lang w:val="sr-Latn-RS"/>
        </w:rPr>
        <w:t xml:space="preserve"> – različite operacije koje obavljaju pojedninačne firme i vertikalni lanac komandovanja da bi se integrisao celovit sistem </w:t>
      </w:r>
      <w:r w:rsidRPr="00DF77FE">
        <w:rPr>
          <w:rFonts w:cs="Calibri"/>
          <w:b/>
          <w:lang w:val="sr-Latn-RS"/>
        </w:rPr>
        <w:t>danas izgledaju uobičajeno</w:t>
      </w:r>
      <w:r w:rsidRPr="00DF77FE">
        <w:rPr>
          <w:rFonts w:cs="Calibri"/>
          <w:lang w:val="sr-Latn-RS"/>
        </w:rPr>
        <w: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3)</w:t>
      </w:r>
      <w:r w:rsidRPr="00DF77FE">
        <w:rPr>
          <w:rFonts w:cs="Calibri"/>
          <w:lang w:val="sr-Latn-RS"/>
        </w:rPr>
        <w:t xml:space="preserve"> Stalni problem s kojim se formalne organizacije suočavaju je </w:t>
      </w:r>
      <w:r w:rsidRPr="00DF77FE">
        <w:rPr>
          <w:rFonts w:cs="Calibri"/>
          <w:b/>
          <w:lang w:val="sr-Latn-RS"/>
        </w:rPr>
        <w:t>suprostavljanje njihovom programu i politici.</w:t>
      </w:r>
      <w:r w:rsidRPr="00DF77FE">
        <w:rPr>
          <w:rFonts w:cs="Calibri"/>
          <w:lang w:val="sr-Latn-RS"/>
        </w:rPr>
        <w:t xml:space="preserve"> Jedna od tehnika koje su koristili je kooptacija, proces stapanja potencijalnih oponenata stavljajući ih u sopstvenu organizacionu struktru.</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Odličan primer kooptacije je u slučaju TVA američke vladine korporacije ustanovljene u vreme New Deal-a da objedini razvoj basena reke Tenesi. TVA  je bila ovlašćena da gradi nasipe radi kontrole plavljenja tla, da produbljuje rečna korita i čini ih plovnim, da proizvodi i distribuira ne tako skupu električnu energiju, te da korisit neke prirodne resurse regiona. Mnogi ljudi koji su živeli u regionu su se suprostavljali velikim planovima TVA. U nameri da savladaju otpor stanovništva davan je predstavnicima moćnih lokalnih grupa i organizacija položaj u upravnim telima TVA. Mnogi od takvih članova su inicijalno bili suprotstavljeni TVA ali njihovom kooptacimoj TVA je bitno eliminisala njihovu opoziciju i uspela da opstane u veoma konzervativnom regionu zemlje. </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Kooptacija je </w:t>
      </w:r>
      <w:r w:rsidRPr="00DF77FE">
        <w:rPr>
          <w:rFonts w:cs="Calibri"/>
          <w:b/>
          <w:lang w:val="sr-Latn-RS"/>
        </w:rPr>
        <w:t>dvosmeran</w:t>
      </w:r>
      <w:r w:rsidRPr="00DF77FE">
        <w:rPr>
          <w:rFonts w:cs="Calibri"/>
          <w:lang w:val="sr-Latn-RS"/>
        </w:rPr>
        <w:t xml:space="preserve"> put i ona može biti uspešna tehnika koja pomaže opstanak organizacije, ali ona takođe može promeniti politiku i ciljeve organizacije.</w:t>
      </w:r>
    </w:p>
    <w:p w:rsid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Ova tri primera pokazuju </w:t>
      </w:r>
      <w:r w:rsidRPr="00DF77FE">
        <w:rPr>
          <w:rFonts w:cs="Calibri"/>
          <w:b/>
          <w:lang w:val="sr-Latn-RS"/>
        </w:rPr>
        <w:t>kako izvesne birokratske inovacije obezbeđuju komparativnu prednost</w:t>
      </w:r>
      <w:r w:rsidRPr="00DF77FE">
        <w:rPr>
          <w:rFonts w:cs="Calibri"/>
          <w:lang w:val="sr-Latn-RS"/>
        </w:rPr>
        <w:t>. Kada je prsuka arimija standardizovala trening i strukturu divizija bilo je lakše kontrolisati veliki broj ljudi. Kada je Swift and Co uveo hijerarhiju personala bilo je lakše integrisati razne operacije. Kada je TVA kooptirala svoje lokalne oponete bilo joj je lakše da opstane u konzervativnom delu zemlje.</w:t>
      </w:r>
    </w:p>
    <w:p w:rsid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numPr>
          <w:ilvl w:val="0"/>
          <w:numId w:val="1"/>
        </w:numPr>
        <w:tabs>
          <w:tab w:val="left" w:pos="720"/>
          <w:tab w:val="center" w:pos="4680"/>
        </w:tabs>
        <w:spacing w:after="0" w:line="240" w:lineRule="auto"/>
        <w:jc w:val="both"/>
        <w:rPr>
          <w:rFonts w:cs="Calibri"/>
          <w:b/>
          <w:u w:val="single"/>
          <w:lang w:val="sr-Latn-RS"/>
        </w:rPr>
      </w:pPr>
      <w:r w:rsidRPr="00DF77FE">
        <w:rPr>
          <w:rFonts w:cs="Calibri"/>
          <w:b/>
          <w:u w:val="single"/>
          <w:lang w:val="sr-Latn-RS"/>
        </w:rPr>
        <w:lastRenderedPageBreak/>
        <w:t>STVARNOST BIROKRATSKOG ŽIVOTA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tabs>
          <w:tab w:val="left" w:pos="720"/>
          <w:tab w:val="center" w:pos="4680"/>
        </w:tabs>
        <w:spacing w:after="0" w:line="240" w:lineRule="auto"/>
        <w:ind w:left="0"/>
        <w:jc w:val="both"/>
        <w:rPr>
          <w:rFonts w:cs="Calibri"/>
          <w:b/>
          <w:lang w:val="sr-Latn-RS"/>
        </w:rPr>
      </w:pPr>
      <w:r w:rsidRPr="00DF77FE">
        <w:rPr>
          <w:rFonts w:cs="Calibri"/>
          <w:b/>
          <w:lang w:val="sr-Latn-RS"/>
        </w:rPr>
        <w:t>Birokratska organizacija nije savršena.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Robert</w:t>
      </w:r>
      <w:r w:rsidRPr="00DF77FE">
        <w:rPr>
          <w:rFonts w:cs="Calibri"/>
          <w:lang w:val="sr-Latn-RS"/>
        </w:rPr>
        <w:t xml:space="preserve"> </w:t>
      </w:r>
      <w:r w:rsidRPr="00DF77FE">
        <w:rPr>
          <w:rFonts w:cs="Calibri"/>
          <w:b/>
          <w:lang w:val="sr-Latn-RS"/>
        </w:rPr>
        <w:t>Merton</w:t>
      </w:r>
      <w:r w:rsidRPr="00DF77FE">
        <w:rPr>
          <w:rFonts w:cs="Calibri"/>
          <w:lang w:val="sr-Latn-RS"/>
        </w:rPr>
        <w:t xml:space="preserve"> smatra da kada se ljudi u potpunosti posvete procedurama, onda ih mogu shvatiti kao rituale i izgubiti uvid u razloge zbog kojih su uvedene. </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Ritualizam</w:t>
      </w:r>
      <w:r w:rsidRPr="00DF77FE">
        <w:rPr>
          <w:rFonts w:cs="Calibri"/>
          <w:lang w:val="sr-Latn-RS"/>
        </w:rPr>
        <w:t xml:space="preserve"> može zaštiti ljude od prihvatanja i borbe sa novim uslovima i problemima.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Može</w:t>
      </w:r>
      <w:r w:rsidRPr="00DF77FE">
        <w:rPr>
          <w:rFonts w:cs="Calibri"/>
          <w:lang w:val="sr-Latn-RS"/>
        </w:rPr>
        <w:t xml:space="preserve"> </w:t>
      </w:r>
      <w:r w:rsidRPr="00DF77FE">
        <w:rPr>
          <w:rFonts w:cs="Calibri"/>
          <w:b/>
          <w:lang w:val="sr-Latn-RS"/>
        </w:rPr>
        <w:t>se</w:t>
      </w:r>
      <w:r w:rsidRPr="00DF77FE">
        <w:rPr>
          <w:rFonts w:cs="Calibri"/>
          <w:lang w:val="sr-Latn-RS"/>
        </w:rPr>
        <w:t xml:space="preserve"> </w:t>
      </w:r>
      <w:r w:rsidRPr="00DF77FE">
        <w:rPr>
          <w:rFonts w:cs="Calibri"/>
          <w:b/>
          <w:lang w:val="sr-Latn-RS"/>
        </w:rPr>
        <w:t>uočiti</w:t>
      </w:r>
      <w:r w:rsidRPr="00DF77FE">
        <w:rPr>
          <w:rFonts w:cs="Calibri"/>
          <w:lang w:val="sr-Latn-RS"/>
        </w:rPr>
        <w:t xml:space="preserve"> </w:t>
      </w:r>
      <w:r w:rsidRPr="00DF77FE">
        <w:rPr>
          <w:rFonts w:cs="Calibri"/>
          <w:b/>
          <w:lang w:val="sr-Latn-RS"/>
        </w:rPr>
        <w:t>veliki</w:t>
      </w:r>
      <w:r w:rsidRPr="00DF77FE">
        <w:rPr>
          <w:rFonts w:cs="Calibri"/>
          <w:lang w:val="sr-Latn-RS"/>
        </w:rPr>
        <w:t xml:space="preserve"> </w:t>
      </w:r>
      <w:r w:rsidRPr="00DF77FE">
        <w:rPr>
          <w:rFonts w:cs="Calibri"/>
          <w:b/>
          <w:lang w:val="sr-Latn-RS"/>
        </w:rPr>
        <w:t>broj</w:t>
      </w:r>
      <w:r w:rsidRPr="00DF77FE">
        <w:rPr>
          <w:rFonts w:cs="Calibri"/>
          <w:lang w:val="sr-Latn-RS"/>
        </w:rPr>
        <w:t xml:space="preserve"> </w:t>
      </w:r>
      <w:r w:rsidRPr="00DF77FE">
        <w:rPr>
          <w:rFonts w:cs="Calibri"/>
          <w:b/>
          <w:lang w:val="sr-Latn-RS"/>
        </w:rPr>
        <w:t>problema</w:t>
      </w:r>
      <w:r w:rsidRPr="00DF77FE">
        <w:rPr>
          <w:rFonts w:cs="Calibri"/>
          <w:lang w:val="sr-Latn-RS"/>
        </w:rPr>
        <w: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1) Birokratija i rutinizacija su  u pozitivnoj korelaciji.</w:t>
      </w:r>
      <w:r w:rsidRPr="00DF77FE">
        <w:rPr>
          <w:rFonts w:cs="Calibri"/>
          <w:lang w:val="sr-Latn-RS"/>
        </w:rPr>
        <w:t xml:space="preserve"> Birokratija je uspešna zato što utvrđuje pravila i norme. Ona nije sposobna da deluje u neuobičajenim situacijama ili pojedinačnim slučajevima.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2)</w:t>
      </w:r>
      <w:r w:rsidRPr="00DF77FE">
        <w:rPr>
          <w:rFonts w:cs="Calibri"/>
          <w:lang w:val="sr-Latn-RS"/>
        </w:rPr>
        <w:t xml:space="preserve"> </w:t>
      </w:r>
      <w:r w:rsidRPr="00DF77FE">
        <w:rPr>
          <w:rFonts w:cs="Calibri"/>
          <w:b/>
          <w:lang w:val="sr-Latn-RS"/>
        </w:rPr>
        <w:t>Biroktratija prirodno teži da razvije „osposobljenu nesposobnost“</w:t>
      </w:r>
      <w:r w:rsidRPr="00DF77FE">
        <w:rPr>
          <w:rFonts w:cs="Calibri"/>
          <w:lang w:val="sr-Latn-RS"/>
        </w:rPr>
        <w:t xml:space="preserve"> odnosno nemogućnost da shvati  i odgovori na promene. Biroktratija je „osposobljena“ da živi sa pravilima što znači da je obučena da slepo deluje, ali slepo sledeći pravila birokrata može potkopati ciljeve organizacije. Kao posledica toga vidno je da birokrate teže da deluju „ritualizirano“</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3)</w:t>
      </w:r>
      <w:r w:rsidRPr="00DF77FE">
        <w:rPr>
          <w:rFonts w:cs="Calibri"/>
          <w:lang w:val="sr-Latn-RS"/>
        </w:rPr>
        <w:t xml:space="preserve"> </w:t>
      </w:r>
      <w:r w:rsidRPr="00DF77FE">
        <w:rPr>
          <w:rFonts w:cs="Calibri"/>
          <w:b/>
          <w:lang w:val="sr-Latn-RS"/>
        </w:rPr>
        <w:t>Od biroktrata se očekuje da budu nepristrasni radeći uvek na isti način.</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4) Prikriveni interesi</w:t>
      </w:r>
      <w:r w:rsidRPr="00DF77FE">
        <w:rPr>
          <w:rFonts w:cs="Calibri"/>
          <w:lang w:val="sr-Latn-RS"/>
        </w:rPr>
        <w:t xml:space="preserve"> – opstanak birokrata zavisi od organizacije. Pripadnici birokratije moraju utrošiti mnogo više vremena unapređujući organizaciju i štiteći svoje mesto u toj organizacijii nego za posao za koji su unajmljeni. Originalni ciljevi organizacije se zamenjuju ciljevima koji služe ličnim interesima birokrata.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5)</w:t>
      </w:r>
      <w:r w:rsidRPr="00DF77FE">
        <w:rPr>
          <w:rFonts w:cs="Calibri"/>
          <w:lang w:val="sr-Latn-RS"/>
        </w:rPr>
        <w:t xml:space="preserve"> </w:t>
      </w:r>
      <w:r w:rsidRPr="00DF77FE">
        <w:rPr>
          <w:rFonts w:cs="Calibri"/>
          <w:b/>
          <w:lang w:val="sr-Latn-RS"/>
        </w:rPr>
        <w:t>Tendencija preteranog rasta birokratije</w:t>
      </w:r>
      <w:r w:rsidRPr="00DF77FE">
        <w:rPr>
          <w:rFonts w:cs="Calibri"/>
          <w:lang w:val="sr-Latn-RS"/>
        </w:rPr>
        <w:t>. Parkinson smatra da je to jedini način na koji birokratija štiti svoje pozicije tako što će izgledati zaposleno. Oni često teže da izgledaju prezaposleno da bi opravdali svoj posao. Izmišljajući nove poslove za sebe, birokrate mogu tražiti i dobiti pomoćnike. Vremenom i pomoćnici mogu dobti pomoćnike te se tako biroktratija grana i raste. Birokratija raste, a da se produktivonost ne povećava.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6)</w:t>
      </w:r>
      <w:r w:rsidRPr="00DF77FE">
        <w:rPr>
          <w:rFonts w:cs="Calibri"/>
          <w:lang w:val="sr-Latn-RS"/>
        </w:rPr>
        <w:t xml:space="preserve"> </w:t>
      </w:r>
      <w:r w:rsidRPr="00DF77FE">
        <w:rPr>
          <w:rFonts w:cs="Calibri"/>
          <w:b/>
          <w:lang w:val="sr-Latn-RS"/>
        </w:rPr>
        <w:t>Zaštita</w:t>
      </w:r>
      <w:r w:rsidRPr="00DF77FE">
        <w:rPr>
          <w:rFonts w:cs="Calibri"/>
          <w:lang w:val="sr-Latn-RS"/>
        </w:rPr>
        <w:t xml:space="preserve"> </w:t>
      </w:r>
      <w:r w:rsidRPr="00DF77FE">
        <w:rPr>
          <w:rFonts w:cs="Calibri"/>
          <w:b/>
          <w:lang w:val="sr-Latn-RS"/>
        </w:rPr>
        <w:t>nesposobnih</w:t>
      </w:r>
      <w:r w:rsidRPr="00DF77FE">
        <w:rPr>
          <w:rFonts w:cs="Calibri"/>
          <w:lang w:val="sr-Latn-RS"/>
        </w:rPr>
        <w:t xml:space="preserve"> – firme nerado premeštaju nekompetentne zato što im je skupo da ih premeštaju i zato što premeštanje demorališe ostale. Tako firme zadržavaju slabo upotrebljive radnike čime u krajnjoj liniji redukuju efikasnost. Jedan od načina da ljudi dođu na položaje za koje nisu sposobni je na prvi pogled razumljiv proces unapređivanja ljudi koji su svoj tekući posao odlično obavljali. Oni koji doboro obavljaju svoj posao napreduju dalje i dalje sve dok najzad ne dostignu svoj nivo nekompetentnosti – tačku na kojoj njihova odgovornost  prevazilazi njihovu sposobnost.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7)</w:t>
      </w:r>
      <w:r w:rsidRPr="00DF77FE">
        <w:rPr>
          <w:rFonts w:cs="Calibri"/>
          <w:lang w:val="sr-Latn-RS"/>
        </w:rPr>
        <w:t xml:space="preserve"> </w:t>
      </w:r>
      <w:r w:rsidRPr="00DF77FE">
        <w:rPr>
          <w:rFonts w:cs="Calibri"/>
          <w:b/>
          <w:lang w:val="sr-Latn-RS"/>
        </w:rPr>
        <w:t>Svaka biroktratska organizacija je kotnrolisana od oligarhije</w:t>
      </w:r>
      <w:r w:rsidRPr="00DF77FE">
        <w:rPr>
          <w:rFonts w:cs="Calibri"/>
          <w:lang w:val="sr-Latn-RS"/>
        </w:rPr>
        <w:t>. Tih nekoliko ljudi jednostavno vlada zato što kontroliše fondove organizcaije, arhivu, planove i posebno što kontrolišu protok informacija unutar organizacije.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8) „Nevidljiva žena“.</w:t>
      </w:r>
      <w:r w:rsidRPr="00DF77FE">
        <w:rPr>
          <w:rFonts w:cs="Calibri"/>
          <w:lang w:val="sr-Latn-RS"/>
        </w:rPr>
        <w:t xml:space="preserve"> Muškarci i žene retko kada imaju jednake šanse. Žena najčešće mora da uloži mnogo više napora nego muškarac da bi dostigla određen položaj.</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numPr>
          <w:ilvl w:val="0"/>
          <w:numId w:val="1"/>
        </w:numPr>
        <w:tabs>
          <w:tab w:val="left" w:pos="720"/>
          <w:tab w:val="center" w:pos="4680"/>
        </w:tabs>
        <w:spacing w:after="0" w:line="240" w:lineRule="auto"/>
        <w:jc w:val="both"/>
        <w:rPr>
          <w:rFonts w:cs="Calibri"/>
          <w:b/>
          <w:u w:val="single"/>
          <w:lang w:val="sr-Latn-RS"/>
        </w:rPr>
      </w:pPr>
      <w:r w:rsidRPr="00DF77FE">
        <w:rPr>
          <w:rFonts w:cs="Calibri"/>
          <w:b/>
          <w:u w:val="single"/>
          <w:lang w:val="sr-Latn-RS"/>
        </w:rPr>
        <w:t>ALTERNATIVE BIROKRATIJE: JAPANSKA KORPORACIJA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Korporacije</w:t>
      </w:r>
      <w:r w:rsidRPr="00DF77FE">
        <w:rPr>
          <w:rFonts w:cs="Calibri"/>
          <w:lang w:val="sr-Latn-RS"/>
        </w:rPr>
        <w:t xml:space="preserve"> – grupe kojima se kroz legalne procese udruživanja daje status izdvojenog i realnog društvenog entiteta.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Razika</w:t>
      </w:r>
      <w:r w:rsidRPr="00DF77FE">
        <w:rPr>
          <w:rFonts w:cs="Calibri"/>
          <w:lang w:val="sr-Latn-RS"/>
        </w:rPr>
        <w:t xml:space="preserve"> </w:t>
      </w:r>
      <w:r w:rsidRPr="00DF77FE">
        <w:rPr>
          <w:rFonts w:cs="Calibri"/>
          <w:b/>
          <w:lang w:val="sr-Latn-RS"/>
        </w:rPr>
        <w:t>između</w:t>
      </w:r>
      <w:r w:rsidRPr="00DF77FE">
        <w:rPr>
          <w:rFonts w:cs="Calibri"/>
          <w:lang w:val="sr-Latn-RS"/>
        </w:rPr>
        <w:t xml:space="preserve"> </w:t>
      </w:r>
      <w:r w:rsidRPr="00DF77FE">
        <w:rPr>
          <w:rFonts w:cs="Calibri"/>
          <w:b/>
          <w:lang w:val="sr-Latn-RS"/>
        </w:rPr>
        <w:t>korporacije</w:t>
      </w:r>
      <w:r w:rsidRPr="00DF77FE">
        <w:rPr>
          <w:rFonts w:cs="Calibri"/>
          <w:lang w:val="sr-Latn-RS"/>
        </w:rPr>
        <w:t xml:space="preserve"> </w:t>
      </w:r>
      <w:r w:rsidRPr="00DF77FE">
        <w:rPr>
          <w:rFonts w:cs="Calibri"/>
          <w:b/>
          <w:lang w:val="sr-Latn-RS"/>
        </w:rPr>
        <w:t>i</w:t>
      </w:r>
      <w:r w:rsidRPr="00DF77FE">
        <w:rPr>
          <w:rFonts w:cs="Calibri"/>
          <w:lang w:val="sr-Latn-RS"/>
        </w:rPr>
        <w:t xml:space="preserve"> </w:t>
      </w:r>
      <w:r w:rsidRPr="00DF77FE">
        <w:rPr>
          <w:rFonts w:cs="Calibri"/>
          <w:b/>
          <w:lang w:val="sr-Latn-RS"/>
        </w:rPr>
        <w:t>pojedinca</w:t>
      </w:r>
      <w:r w:rsidRPr="00DF77FE">
        <w:rPr>
          <w:rFonts w:cs="Calibri"/>
          <w:lang w:val="sr-Latn-RS"/>
        </w:rPr>
        <w:t xml:space="preserve"> je važna. Korporacija može da bude odgovorna za dela svojih činovnika, ali da činovnici ne moraju biti odgovorni za akcije korporacije. </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Dobar primer japanske korporacije je </w:t>
      </w:r>
      <w:r w:rsidRPr="00DF77FE">
        <w:rPr>
          <w:rFonts w:cs="Calibri"/>
          <w:b/>
          <w:lang w:val="sr-Latn-RS"/>
        </w:rPr>
        <w:t>Micubiši</w:t>
      </w:r>
      <w:r w:rsidRPr="00DF77FE">
        <w:rPr>
          <w:rFonts w:cs="Calibri"/>
          <w:lang w:val="sr-Latn-RS"/>
        </w:rPr>
        <w:t>. Ona je polovinom devedesetih bila jedna od najvećih japanskih korporacija koja je u svom vlasništvu i pod kontrolom držala manje kompanije.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Moguće je izdvojiti </w:t>
      </w:r>
      <w:r w:rsidRPr="00DF77FE">
        <w:rPr>
          <w:rFonts w:cs="Calibri"/>
          <w:b/>
          <w:lang w:val="sr-Latn-RS"/>
        </w:rPr>
        <w:t>pet</w:t>
      </w:r>
      <w:r w:rsidRPr="00DF77FE">
        <w:rPr>
          <w:rFonts w:cs="Calibri"/>
          <w:lang w:val="sr-Latn-RS"/>
        </w:rPr>
        <w:t xml:space="preserve"> </w:t>
      </w:r>
      <w:r w:rsidRPr="00DF77FE">
        <w:rPr>
          <w:rFonts w:cs="Calibri"/>
          <w:b/>
          <w:lang w:val="sr-Latn-RS"/>
        </w:rPr>
        <w:t>karakteristika</w:t>
      </w:r>
      <w:r w:rsidRPr="00DF77FE">
        <w:rPr>
          <w:rFonts w:cs="Calibri"/>
          <w:lang w:val="sr-Latn-RS"/>
        </w:rPr>
        <w:t>, koje nisu karakteristike samo Micubišija, već su postale primer funkcionisanja modela japanske korporacije: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1)</w:t>
      </w:r>
      <w:r w:rsidRPr="00DF77FE">
        <w:rPr>
          <w:rFonts w:cs="Calibri"/>
          <w:lang w:val="sr-Latn-RS"/>
        </w:rPr>
        <w:t xml:space="preserve"> </w:t>
      </w:r>
      <w:r w:rsidRPr="00DF77FE">
        <w:rPr>
          <w:rFonts w:cs="Calibri"/>
          <w:b/>
          <w:lang w:val="sr-Latn-RS"/>
        </w:rPr>
        <w:t>Doživotno</w:t>
      </w:r>
      <w:r w:rsidRPr="00DF77FE">
        <w:rPr>
          <w:rFonts w:cs="Calibri"/>
          <w:lang w:val="sr-Latn-RS"/>
        </w:rPr>
        <w:t xml:space="preserve"> </w:t>
      </w:r>
      <w:r w:rsidRPr="00DF77FE">
        <w:rPr>
          <w:rFonts w:cs="Calibri"/>
          <w:b/>
          <w:lang w:val="sr-Latn-RS"/>
        </w:rPr>
        <w:t>zapošljavanje</w:t>
      </w:r>
      <w:r w:rsidRPr="00DF77FE">
        <w:rPr>
          <w:rFonts w:cs="Calibri"/>
          <w:lang w:val="sr-Latn-RS"/>
        </w:rPr>
        <w:t xml:space="preserve"> – japanski radnici kada se zapošljavaju u velikim korporacijama ili državnim organizacijama, zapošljavaju se uglavnom za čitav radni vek i ne bivaju otpušteni, osim ako ne učine teže krivično delo.</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2)</w:t>
      </w:r>
      <w:r w:rsidRPr="00DF77FE">
        <w:rPr>
          <w:rFonts w:cs="Calibri"/>
          <w:lang w:val="sr-Latn-RS"/>
        </w:rPr>
        <w:t xml:space="preserve"> </w:t>
      </w:r>
      <w:r w:rsidRPr="00DF77FE">
        <w:rPr>
          <w:rFonts w:cs="Calibri"/>
          <w:b/>
          <w:lang w:val="sr-Latn-RS"/>
        </w:rPr>
        <w:t>Unapređivanje</w:t>
      </w:r>
      <w:r w:rsidRPr="00DF77FE">
        <w:rPr>
          <w:rFonts w:cs="Calibri"/>
          <w:lang w:val="sr-Latn-RS"/>
        </w:rPr>
        <w:t xml:space="preserve"> </w:t>
      </w:r>
      <w:r w:rsidRPr="00DF77FE">
        <w:rPr>
          <w:rFonts w:cs="Calibri"/>
          <w:b/>
          <w:lang w:val="sr-Latn-RS"/>
        </w:rPr>
        <w:t>zasnovano</w:t>
      </w:r>
      <w:r w:rsidRPr="00DF77FE">
        <w:rPr>
          <w:rFonts w:cs="Calibri"/>
          <w:lang w:val="sr-Latn-RS"/>
        </w:rPr>
        <w:t xml:space="preserve"> </w:t>
      </w:r>
      <w:r w:rsidRPr="00DF77FE">
        <w:rPr>
          <w:rFonts w:cs="Calibri"/>
          <w:b/>
          <w:lang w:val="sr-Latn-RS"/>
        </w:rPr>
        <w:t>na</w:t>
      </w:r>
      <w:r w:rsidRPr="00DF77FE">
        <w:rPr>
          <w:rFonts w:cs="Calibri"/>
          <w:lang w:val="sr-Latn-RS"/>
        </w:rPr>
        <w:t xml:space="preserve"> </w:t>
      </w:r>
      <w:r w:rsidRPr="00DF77FE">
        <w:rPr>
          <w:rFonts w:cs="Calibri"/>
          <w:b/>
          <w:lang w:val="sr-Latn-RS"/>
        </w:rPr>
        <w:t>starosti</w:t>
      </w:r>
      <w:r w:rsidRPr="00DF77FE">
        <w:rPr>
          <w:rFonts w:cs="Calibri"/>
          <w:lang w:val="sr-Latn-RS"/>
        </w:rPr>
        <w:t xml:space="preserve"> – radnici se manje unapređuju nego u SAD i unapređenje je uglavnom određeno brojem godina koje je zaposleni proveo u firmi. Veliko je pitanje kako japanske korporacije mogu da pruže ili obezbede takvu sigurnost zaposlenom. </w:t>
      </w:r>
      <w:r w:rsidRPr="00DF77FE">
        <w:rPr>
          <w:rFonts w:cs="Calibri"/>
          <w:b/>
          <w:lang w:val="sr-Latn-RS"/>
        </w:rPr>
        <w:t>Prvo</w:t>
      </w:r>
      <w:r w:rsidRPr="00DF77FE">
        <w:rPr>
          <w:rFonts w:cs="Calibri"/>
          <w:lang w:val="sr-Latn-RS"/>
        </w:rPr>
        <w:t xml:space="preserve">, mnoga primanja radnika dobijaju formu bonusa </w:t>
      </w:r>
      <w:r w:rsidRPr="00DF77FE">
        <w:rPr>
          <w:rFonts w:cs="Calibri"/>
          <w:lang w:val="sr-Latn-RS"/>
        </w:rPr>
        <w:lastRenderedPageBreak/>
        <w:t xml:space="preserve">zasnovanog na postignuću kompanije. Kompanija kada ima lošu godinu može smanjiti svoj platni spisak bez otpuštanja radnika. </w:t>
      </w:r>
      <w:r w:rsidRPr="00DF77FE">
        <w:rPr>
          <w:rFonts w:cs="Calibri"/>
          <w:b/>
          <w:lang w:val="sr-Latn-RS"/>
        </w:rPr>
        <w:t>Drugo</w:t>
      </w:r>
      <w:r w:rsidRPr="00DF77FE">
        <w:rPr>
          <w:rFonts w:cs="Calibri"/>
          <w:lang w:val="sr-Latn-RS"/>
        </w:rPr>
        <w:t xml:space="preserve">, velike firme zavise i od velikog broja povremeno i privremeno zaposlenih žena. Žene su retko zaposlene na menadžerskim i stručnjačkim poslovima, uz pretpostavku da će prekinuti rad posle 5-6 godina da bi se posvetile podizanju porodice. </w:t>
      </w:r>
      <w:r w:rsidRPr="00DF77FE">
        <w:rPr>
          <w:rFonts w:cs="Calibri"/>
          <w:b/>
          <w:lang w:val="sr-Latn-RS"/>
        </w:rPr>
        <w:t>Treće</w:t>
      </w:r>
      <w:r w:rsidRPr="00DF77FE">
        <w:rPr>
          <w:rFonts w:cs="Calibri"/>
          <w:lang w:val="sr-Latn-RS"/>
        </w:rPr>
        <w:t>, svi osim vrha izvršne uprave su prinuđeni da se povuku u pedesetoj godini života. Dobijaju određena primanja od 5-6 plaćenih godina, koja ne predstavljaju penziju, od kompanije ili državnog socijalnog osiguranja.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3)</w:t>
      </w:r>
      <w:r w:rsidRPr="00DF77FE">
        <w:rPr>
          <w:rFonts w:cs="Calibri"/>
          <w:lang w:val="sr-Latn-RS"/>
        </w:rPr>
        <w:t xml:space="preserve"> </w:t>
      </w:r>
      <w:r w:rsidRPr="00DF77FE">
        <w:rPr>
          <w:rFonts w:cs="Calibri"/>
          <w:b/>
          <w:lang w:val="sr-Latn-RS"/>
        </w:rPr>
        <w:t>Naglasak</w:t>
      </w:r>
      <w:r w:rsidRPr="00DF77FE">
        <w:rPr>
          <w:rFonts w:cs="Calibri"/>
          <w:lang w:val="sr-Latn-RS"/>
        </w:rPr>
        <w:t xml:space="preserve"> </w:t>
      </w:r>
      <w:r w:rsidRPr="00DF77FE">
        <w:rPr>
          <w:rFonts w:cs="Calibri"/>
          <w:b/>
          <w:lang w:val="sr-Latn-RS"/>
        </w:rPr>
        <w:t>na</w:t>
      </w:r>
      <w:r w:rsidRPr="00DF77FE">
        <w:rPr>
          <w:rFonts w:cs="Calibri"/>
          <w:lang w:val="sr-Latn-RS"/>
        </w:rPr>
        <w:t xml:space="preserve"> </w:t>
      </w:r>
      <w:r w:rsidRPr="00DF77FE">
        <w:rPr>
          <w:rFonts w:cs="Calibri"/>
          <w:b/>
          <w:lang w:val="sr-Latn-RS"/>
        </w:rPr>
        <w:t>grupnim</w:t>
      </w:r>
      <w:r w:rsidRPr="00DF77FE">
        <w:rPr>
          <w:rFonts w:cs="Calibri"/>
          <w:lang w:val="sr-Latn-RS"/>
        </w:rPr>
        <w:t xml:space="preserve"> </w:t>
      </w:r>
      <w:r w:rsidRPr="00DF77FE">
        <w:rPr>
          <w:rFonts w:cs="Calibri"/>
          <w:b/>
          <w:lang w:val="sr-Latn-RS"/>
        </w:rPr>
        <w:t>postignućima</w:t>
      </w:r>
      <w:r w:rsidRPr="00DF77FE">
        <w:rPr>
          <w:rFonts w:cs="Calibri"/>
          <w:lang w:val="sr-Latn-RS"/>
        </w:rPr>
        <w:t xml:space="preserve"> – rad u velikim korporacijama je podeljen na manje radne grupe, koje deluju kao timovi. Uspeh se računa u odnosu na postignuće grupe. Ako je jedan član grupe sposobniji od ostalih njemu se određuju teži zadaci, čime se maksimalizuje njegov doprinos.</w:t>
      </w:r>
    </w:p>
    <w:p w:rsidR="00DF77FE" w:rsidRPr="00DF77FE" w:rsidRDefault="00DF77FE" w:rsidP="00DF77FE">
      <w:pPr>
        <w:spacing w:after="0" w:line="240" w:lineRule="auto"/>
        <w:jc w:val="both"/>
        <w:rPr>
          <w:lang w:val="es-AR"/>
        </w:rPr>
      </w:pPr>
      <w:r w:rsidRPr="00DF77FE">
        <w:rPr>
          <w:rFonts w:cs="Calibri"/>
          <w:b/>
          <w:lang w:val="sr-Latn-RS"/>
        </w:rPr>
        <w:t>4)</w:t>
      </w:r>
      <w:r w:rsidRPr="00DF77FE">
        <w:rPr>
          <w:rFonts w:cs="Calibri"/>
          <w:lang w:val="sr-Latn-RS"/>
        </w:rPr>
        <w:t xml:space="preserve"> </w:t>
      </w:r>
      <w:r w:rsidRPr="00DF77FE">
        <w:rPr>
          <w:rFonts w:cs="Calibri"/>
          <w:b/>
          <w:lang w:val="sr-Latn-RS"/>
        </w:rPr>
        <w:t>Decentralizvano</w:t>
      </w:r>
      <w:r w:rsidRPr="00DF77FE">
        <w:rPr>
          <w:rFonts w:cs="Calibri"/>
          <w:lang w:val="sr-Latn-RS"/>
        </w:rPr>
        <w:t xml:space="preserve"> </w:t>
      </w:r>
      <w:r w:rsidRPr="00DF77FE">
        <w:rPr>
          <w:rFonts w:cs="Calibri"/>
          <w:b/>
          <w:lang w:val="sr-Latn-RS"/>
        </w:rPr>
        <w:t>odlučivanje</w:t>
      </w:r>
      <w:r w:rsidRPr="00DF77FE">
        <w:rPr>
          <w:rFonts w:cs="Calibri"/>
          <w:lang w:val="sr-Latn-RS"/>
        </w:rPr>
        <w:t xml:space="preserve"> -</w:t>
      </w:r>
      <w:r w:rsidRPr="00DF77FE">
        <w:rPr>
          <w:lang w:val="es-AR"/>
        </w:rPr>
        <w:t xml:space="preserve"> u mnogim japanskim korporacijama autoritet je podeljen među većim brojem zaposlenih. U nekim slučajevima uprava naprosto prihvata odluke koje su doneli podređeni. </w:t>
      </w:r>
    </w:p>
    <w:p w:rsidR="00DF77FE" w:rsidRPr="00DF77FE" w:rsidRDefault="00DF77FE" w:rsidP="00DF77FE">
      <w:pPr>
        <w:spacing w:after="0" w:line="240" w:lineRule="auto"/>
        <w:jc w:val="both"/>
        <w:rPr>
          <w:lang w:val="es-AR"/>
        </w:rPr>
      </w:pPr>
      <w:r w:rsidRPr="00DF77FE">
        <w:rPr>
          <w:b/>
          <w:lang w:val="es-AR"/>
        </w:rPr>
        <w:t>5)</w:t>
      </w:r>
      <w:r w:rsidRPr="00DF77FE">
        <w:rPr>
          <w:lang w:val="es-AR"/>
        </w:rPr>
        <w:t xml:space="preserve"> </w:t>
      </w:r>
      <w:r w:rsidRPr="00DF77FE">
        <w:rPr>
          <w:b/>
          <w:lang w:val="es-AR"/>
        </w:rPr>
        <w:t>Holistički</w:t>
      </w:r>
      <w:r w:rsidRPr="00DF77FE">
        <w:rPr>
          <w:lang w:val="es-AR"/>
        </w:rPr>
        <w:t xml:space="preserve"> </w:t>
      </w:r>
      <w:r w:rsidRPr="00DF77FE">
        <w:rPr>
          <w:b/>
          <w:lang w:val="es-AR"/>
        </w:rPr>
        <w:t>interesi</w:t>
      </w:r>
      <w:r w:rsidRPr="00DF77FE">
        <w:rPr>
          <w:lang w:val="es-AR"/>
        </w:rPr>
        <w:t xml:space="preserve"> </w:t>
      </w:r>
      <w:r w:rsidRPr="00DF77FE">
        <w:rPr>
          <w:b/>
          <w:lang w:val="es-AR"/>
        </w:rPr>
        <w:t>za</w:t>
      </w:r>
      <w:r w:rsidRPr="00DF77FE">
        <w:rPr>
          <w:lang w:val="es-AR"/>
        </w:rPr>
        <w:t xml:space="preserve"> </w:t>
      </w:r>
      <w:r w:rsidRPr="00DF77FE">
        <w:rPr>
          <w:b/>
          <w:lang w:val="es-AR"/>
        </w:rPr>
        <w:t xml:space="preserve">radnike </w:t>
      </w:r>
      <w:r w:rsidRPr="00DF77FE">
        <w:rPr>
          <w:lang w:val="es-AR"/>
        </w:rPr>
        <w:t xml:space="preserve"> - princip je američkih firmi da je veza firmi i zaposlenih ograničena isključivo na aktivnosti direktno vezane za posao. Japanske firme preuzimaju odgovornost za globalno blagostanje svojih zaposlenih (rekreativne aktivnosti, odmore, druženja, porodične usluge i slično).</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numPr>
          <w:ilvl w:val="0"/>
          <w:numId w:val="1"/>
        </w:numPr>
        <w:tabs>
          <w:tab w:val="left" w:pos="720"/>
          <w:tab w:val="center" w:pos="4680"/>
        </w:tabs>
        <w:spacing w:after="0" w:line="240" w:lineRule="auto"/>
        <w:rPr>
          <w:rFonts w:cs="Calibri"/>
          <w:b/>
          <w:u w:val="single"/>
          <w:lang w:val="sr-Latn-RS"/>
        </w:rPr>
      </w:pPr>
      <w:r w:rsidRPr="00DF77FE">
        <w:rPr>
          <w:rFonts w:cs="Calibri"/>
          <w:b/>
          <w:u w:val="single"/>
          <w:lang w:val="sr-Latn-RS"/>
        </w:rPr>
        <w:t>ALTERNATIVE BIROKRATIJE: KOLEGIJALNA ASOCIJACIJA I KOLEKTIVISTIČKA ORGANIZACIJA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Kolegijalna</w:t>
      </w:r>
      <w:r w:rsidRPr="00DF77FE">
        <w:rPr>
          <w:rFonts w:cs="Calibri"/>
          <w:lang w:val="sr-Latn-RS"/>
        </w:rPr>
        <w:t xml:space="preserve"> </w:t>
      </w:r>
      <w:r w:rsidRPr="00DF77FE">
        <w:rPr>
          <w:rFonts w:cs="Calibri"/>
          <w:b/>
          <w:lang w:val="sr-Latn-RS"/>
        </w:rPr>
        <w:t>asocijacija</w:t>
      </w:r>
      <w:r w:rsidRPr="00DF77FE">
        <w:rPr>
          <w:rFonts w:cs="Calibri"/>
          <w:lang w:val="sr-Latn-RS"/>
        </w:rPr>
        <w:t xml:space="preserve"> – organizacija u kojoj članovi smatraju jedni druge jednakima, što se zasniva na prihvaćenim standardima specijalizovanog znanja koje su svi oni postigli. Univrezitet je karakterističan primer.</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Kolegijalne</w:t>
      </w:r>
      <w:r w:rsidRPr="00DF77FE">
        <w:rPr>
          <w:rFonts w:cs="Calibri"/>
          <w:lang w:val="sr-Latn-RS"/>
        </w:rPr>
        <w:t xml:space="preserve"> </w:t>
      </w:r>
      <w:r w:rsidRPr="00DF77FE">
        <w:rPr>
          <w:rFonts w:cs="Calibri"/>
          <w:b/>
          <w:lang w:val="sr-Latn-RS"/>
        </w:rPr>
        <w:t>asocijacije</w:t>
      </w:r>
      <w:r w:rsidRPr="00DF77FE">
        <w:rPr>
          <w:rFonts w:cs="Calibri"/>
          <w:lang w:val="sr-Latn-RS"/>
        </w:rPr>
        <w:t xml:space="preserve"> </w:t>
      </w:r>
      <w:r w:rsidRPr="00DF77FE">
        <w:rPr>
          <w:rFonts w:cs="Calibri"/>
          <w:b/>
          <w:lang w:val="sr-Latn-RS"/>
        </w:rPr>
        <w:t>se</w:t>
      </w:r>
      <w:r w:rsidRPr="00DF77FE">
        <w:rPr>
          <w:rFonts w:cs="Calibri"/>
          <w:lang w:val="sr-Latn-RS"/>
        </w:rPr>
        <w:t xml:space="preserve"> </w:t>
      </w:r>
      <w:r w:rsidRPr="00DF77FE">
        <w:rPr>
          <w:rFonts w:cs="Calibri"/>
          <w:b/>
          <w:lang w:val="sr-Latn-RS"/>
        </w:rPr>
        <w:t>razlikuju</w:t>
      </w:r>
      <w:r w:rsidRPr="00DF77FE">
        <w:rPr>
          <w:rFonts w:cs="Calibri"/>
          <w:lang w:val="sr-Latn-RS"/>
        </w:rPr>
        <w:t xml:space="preserve"> </w:t>
      </w:r>
      <w:r w:rsidRPr="00DF77FE">
        <w:rPr>
          <w:rFonts w:cs="Calibri"/>
          <w:b/>
          <w:lang w:val="sr-Latn-RS"/>
        </w:rPr>
        <w:t>od</w:t>
      </w:r>
      <w:r w:rsidRPr="00DF77FE">
        <w:rPr>
          <w:rFonts w:cs="Calibri"/>
          <w:lang w:val="sr-Latn-RS"/>
        </w:rPr>
        <w:t xml:space="preserve"> </w:t>
      </w:r>
      <w:r w:rsidRPr="00DF77FE">
        <w:rPr>
          <w:rFonts w:cs="Calibri"/>
          <w:b/>
          <w:lang w:val="sr-Latn-RS"/>
        </w:rPr>
        <w:t>birokratske</w:t>
      </w:r>
      <w:r w:rsidRPr="00DF77FE">
        <w:rPr>
          <w:rFonts w:cs="Calibri"/>
          <w:lang w:val="sr-Latn-RS"/>
        </w:rPr>
        <w:t xml:space="preserve"> </w:t>
      </w:r>
      <w:r w:rsidRPr="00DF77FE">
        <w:rPr>
          <w:rFonts w:cs="Calibri"/>
          <w:b/>
          <w:lang w:val="sr-Latn-RS"/>
        </w:rPr>
        <w:t>organizcaije</w:t>
      </w:r>
      <w:r w:rsidRPr="00DF77FE">
        <w:rPr>
          <w:rFonts w:cs="Calibri"/>
          <w:lang w:val="sr-Latn-RS"/>
        </w:rPr>
        <w:t xml:space="preserve"> </w:t>
      </w:r>
      <w:r w:rsidRPr="00DF77FE">
        <w:rPr>
          <w:rFonts w:cs="Calibri"/>
          <w:b/>
          <w:lang w:val="sr-Latn-RS"/>
        </w:rPr>
        <w:t>na</w:t>
      </w:r>
      <w:r w:rsidRPr="00DF77FE">
        <w:rPr>
          <w:rFonts w:cs="Calibri"/>
          <w:lang w:val="sr-Latn-RS"/>
        </w:rPr>
        <w:t xml:space="preserve"> </w:t>
      </w:r>
      <w:r w:rsidRPr="00DF77FE">
        <w:rPr>
          <w:rFonts w:cs="Calibri"/>
          <w:b/>
          <w:lang w:val="sr-Latn-RS"/>
        </w:rPr>
        <w:t>dva</w:t>
      </w:r>
      <w:r w:rsidRPr="00DF77FE">
        <w:rPr>
          <w:rFonts w:cs="Calibri"/>
          <w:lang w:val="sr-Latn-RS"/>
        </w:rPr>
        <w:t xml:space="preserve"> </w:t>
      </w:r>
      <w:r w:rsidRPr="00DF77FE">
        <w:rPr>
          <w:rFonts w:cs="Calibri"/>
          <w:b/>
          <w:lang w:val="sr-Latn-RS"/>
        </w:rPr>
        <w:t>osnovna</w:t>
      </w:r>
      <w:r w:rsidRPr="00DF77FE">
        <w:rPr>
          <w:rFonts w:cs="Calibri"/>
          <w:lang w:val="sr-Latn-RS"/>
        </w:rPr>
        <w:t xml:space="preserve"> </w:t>
      </w:r>
      <w:r w:rsidRPr="00DF77FE">
        <w:rPr>
          <w:rFonts w:cs="Calibri"/>
          <w:b/>
          <w:lang w:val="sr-Latn-RS"/>
        </w:rPr>
        <w:t>načina</w:t>
      </w:r>
      <w:r w:rsidRPr="00DF77FE">
        <w:rPr>
          <w:rFonts w:cs="Calibri"/>
          <w:lang w:val="sr-Latn-RS"/>
        </w:rPr>
        <w:t xml:space="preserve">. </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S jedne strane one su </w:t>
      </w:r>
      <w:r w:rsidRPr="00DF77FE">
        <w:rPr>
          <w:rFonts w:cs="Calibri"/>
          <w:b/>
          <w:lang w:val="sr-Latn-RS"/>
        </w:rPr>
        <w:t>mnogo</w:t>
      </w:r>
      <w:r w:rsidRPr="00DF77FE">
        <w:rPr>
          <w:rFonts w:cs="Calibri"/>
          <w:lang w:val="sr-Latn-RS"/>
        </w:rPr>
        <w:t xml:space="preserve"> </w:t>
      </w:r>
      <w:r w:rsidRPr="00DF77FE">
        <w:rPr>
          <w:rFonts w:cs="Calibri"/>
          <w:b/>
          <w:lang w:val="sr-Latn-RS"/>
        </w:rPr>
        <w:t>demokratičnije</w:t>
      </w:r>
      <w:r w:rsidRPr="00DF77FE">
        <w:rPr>
          <w:rFonts w:cs="Calibri"/>
          <w:lang w:val="sr-Latn-RS"/>
        </w:rPr>
        <w:t xml:space="preserve">. Npr. rektor, dekan ili predsednik neke akademske insititucije se uobičajeno bira od strane celog članstva na ograničen rok. Starešina odseka unutar takve organizacije  može biti biran ili imenovan ali, takođe, na ograničen rok. Na taj način se vrši cirkulacija autoriteta. Neki članovi kolegijalne asocijacije imaju veći uticaj od drugih. Međutim, neki od diplomiranih studenata vremenom postaju asistenti i dalje mogu napredovati do profesora, pa čak i starešina odseka, fakulteta ili drugih akademskih institucija. Dakle, jedan od ciljeva kolegijalne asocijacije je </w:t>
      </w:r>
      <w:r w:rsidRPr="00DF77FE">
        <w:rPr>
          <w:rFonts w:cs="Calibri"/>
          <w:b/>
          <w:lang w:val="sr-Latn-RS"/>
        </w:rPr>
        <w:t>regrutacija i obuka novih članova</w:t>
      </w:r>
      <w:r w:rsidRPr="00DF77FE">
        <w:rPr>
          <w:rFonts w:cs="Calibri"/>
          <w:lang w:val="sr-Latn-RS"/>
        </w:rPr>
        <w: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S druge strane one su </w:t>
      </w:r>
      <w:r w:rsidRPr="00DF77FE">
        <w:rPr>
          <w:rFonts w:cs="Calibri"/>
          <w:b/>
          <w:lang w:val="sr-Latn-RS"/>
        </w:rPr>
        <w:t>zatvorenije</w:t>
      </w:r>
      <w:r w:rsidRPr="00DF77FE">
        <w:rPr>
          <w:rFonts w:cs="Calibri"/>
          <w:lang w:val="sr-Latn-RS"/>
        </w:rPr>
        <w:t xml:space="preserve"> </w:t>
      </w:r>
      <w:r w:rsidRPr="00DF77FE">
        <w:rPr>
          <w:rFonts w:cs="Calibri"/>
          <w:b/>
          <w:lang w:val="sr-Latn-RS"/>
        </w:rPr>
        <w:t>od</w:t>
      </w:r>
      <w:r w:rsidRPr="00DF77FE">
        <w:rPr>
          <w:rFonts w:cs="Calibri"/>
          <w:lang w:val="sr-Latn-RS"/>
        </w:rPr>
        <w:t xml:space="preserve"> </w:t>
      </w:r>
      <w:r w:rsidRPr="00DF77FE">
        <w:rPr>
          <w:rFonts w:cs="Calibri"/>
          <w:b/>
          <w:lang w:val="sr-Latn-RS"/>
        </w:rPr>
        <w:t>biroktatije</w:t>
      </w:r>
      <w:r w:rsidRPr="00DF77FE">
        <w:rPr>
          <w:rFonts w:cs="Calibri"/>
          <w:lang w:val="sr-Latn-RS"/>
        </w:rPr>
        <w:t>. Profesionalni status je preduslov za članstvo, kao rezultat posebnih kvalifikacija, članovi mogu imati privilegije koje nisu dostupne običnom svetu, te je jedan od ciljeva kolegijalne asocijacije da zaštiti te privilegije.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Kolektivistička</w:t>
      </w:r>
      <w:r w:rsidRPr="00DF77FE">
        <w:rPr>
          <w:rFonts w:cs="Calibri"/>
          <w:lang w:val="sr-Latn-RS"/>
        </w:rPr>
        <w:t xml:space="preserve"> </w:t>
      </w:r>
      <w:r w:rsidRPr="00DF77FE">
        <w:rPr>
          <w:rFonts w:cs="Calibri"/>
          <w:b/>
          <w:lang w:val="sr-Latn-RS"/>
        </w:rPr>
        <w:t>organizacija</w:t>
      </w:r>
      <w:r w:rsidRPr="00DF77FE">
        <w:rPr>
          <w:rFonts w:cs="Calibri"/>
          <w:lang w:val="sr-Latn-RS"/>
        </w:rPr>
        <w:t xml:space="preserve"> – nebirokratska organizacija u kojoj je autoritet podeljen, a pravila su stvar sporazuma.</w:t>
      </w:r>
    </w:p>
    <w:p w:rsidR="00DF77FE" w:rsidRPr="00DF77FE" w:rsidRDefault="00DF77FE" w:rsidP="00DF77FE">
      <w:pPr>
        <w:pStyle w:val="ListParagraph"/>
        <w:tabs>
          <w:tab w:val="left" w:pos="720"/>
          <w:tab w:val="center" w:pos="4680"/>
        </w:tabs>
        <w:spacing w:after="0" w:line="240" w:lineRule="auto"/>
        <w:ind w:left="0"/>
        <w:jc w:val="both"/>
        <w:rPr>
          <w:rFonts w:cs="Calibri"/>
          <w:b/>
          <w:lang w:val="sr-Latn-RS"/>
        </w:rPr>
      </w:pPr>
      <w:r w:rsidRPr="00DF77FE">
        <w:rPr>
          <w:rFonts w:cs="Calibri"/>
          <w:b/>
          <w:lang w:val="sr-Latn-RS"/>
        </w:rPr>
        <w:t>Njena specifična razlika od birokratske organizacije se ogleda u sledećih osam dimenzija:</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1)</w:t>
      </w:r>
      <w:r w:rsidRPr="00DF77FE">
        <w:rPr>
          <w:rFonts w:cs="Calibri"/>
          <w:lang w:val="sr-Latn-RS"/>
        </w:rPr>
        <w:t xml:space="preserve"> U birokratskoj organizaciji autoritet je smešten u biro, a osoba koja drži biro ima legitimno pravo da donosi unilaterarne odluke i da izdaje naredbe podređenima. U kolektivističkim organizacijama autoritet ostaje u kolektivu kao celini. Svi članovi imaju jednak autoritet, </w:t>
      </w:r>
      <w:r w:rsidRPr="00DF77FE">
        <w:rPr>
          <w:rFonts w:cs="Calibri"/>
          <w:b/>
          <w:lang w:val="sr-Latn-RS"/>
        </w:rPr>
        <w:t>nema zvanične pozicije autoriteta i nema hijerarhije</w:t>
      </w:r>
      <w:r w:rsidRPr="00DF77FE">
        <w:rPr>
          <w:rFonts w:cs="Calibri"/>
          <w:lang w:val="sr-Latn-RS"/>
        </w:rPr>
        <w:t>. Glavne odluke se donose sporazumno – konsenzusom.</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2)</w:t>
      </w:r>
      <w:r w:rsidRPr="00DF77FE">
        <w:rPr>
          <w:rFonts w:cs="Calibri"/>
          <w:lang w:val="sr-Latn-RS"/>
        </w:rPr>
        <w:t xml:space="preserve"> Birokratska organizacija se oslanja na formalna pisana pravila i regule. Kolektivistička</w:t>
      </w:r>
      <w:r w:rsidRPr="00DF77FE">
        <w:rPr>
          <w:rFonts w:cs="Calibri"/>
          <w:b/>
          <w:lang w:val="sr-Latn-RS"/>
        </w:rPr>
        <w:t xml:space="preserve"> </w:t>
      </w:r>
      <w:r w:rsidRPr="00DF77FE">
        <w:rPr>
          <w:rFonts w:cs="Calibri"/>
          <w:lang w:val="sr-Latn-RS"/>
        </w:rPr>
        <w:t>organizacija</w:t>
      </w:r>
      <w:r w:rsidRPr="00DF77FE">
        <w:rPr>
          <w:rFonts w:cs="Calibri"/>
          <w:b/>
          <w:lang w:val="sr-Latn-RS"/>
        </w:rPr>
        <w:t xml:space="preserve"> nastoji da minimizira upotrebu pravila.</w:t>
      </w:r>
    </w:p>
    <w:p w:rsidR="00DF77FE" w:rsidRPr="00DF77FE" w:rsidRDefault="00DF77FE" w:rsidP="00DF77FE">
      <w:pPr>
        <w:pStyle w:val="ListParagraph"/>
        <w:tabs>
          <w:tab w:val="left" w:pos="720"/>
          <w:tab w:val="center" w:pos="4680"/>
        </w:tabs>
        <w:spacing w:after="0" w:line="240" w:lineRule="auto"/>
        <w:ind w:left="0"/>
        <w:jc w:val="both"/>
        <w:rPr>
          <w:rFonts w:cs="Calibri"/>
          <w:b/>
          <w:lang w:val="sr-Latn-RS"/>
        </w:rPr>
      </w:pPr>
      <w:r w:rsidRPr="00DF77FE">
        <w:rPr>
          <w:rFonts w:cs="Calibri"/>
          <w:b/>
          <w:lang w:val="sr-Latn-RS"/>
        </w:rPr>
        <w:t>3)</w:t>
      </w:r>
      <w:r w:rsidRPr="00DF77FE">
        <w:rPr>
          <w:rFonts w:cs="Calibri"/>
          <w:lang w:val="sr-Latn-RS"/>
        </w:rPr>
        <w:t xml:space="preserve"> U birokratskoj organizaciji socijalna kontrola se sprovodi kroz direktan nadzor i/ili primenom standardizovanih pravila i sankcija. Kolektivistička</w:t>
      </w:r>
      <w:r w:rsidRPr="00DF77FE">
        <w:rPr>
          <w:rFonts w:cs="Calibri"/>
          <w:b/>
          <w:lang w:val="sr-Latn-RS"/>
        </w:rPr>
        <w:t xml:space="preserve"> </w:t>
      </w:r>
      <w:r w:rsidRPr="00DF77FE">
        <w:rPr>
          <w:rFonts w:cs="Calibri"/>
          <w:lang w:val="sr-Latn-RS"/>
        </w:rPr>
        <w:t>organizacija</w:t>
      </w:r>
      <w:r w:rsidRPr="00DF77FE">
        <w:rPr>
          <w:rFonts w:cs="Calibri"/>
          <w:b/>
          <w:lang w:val="sr-Latn-RS"/>
        </w:rPr>
        <w:t xml:space="preserve"> </w:t>
      </w:r>
      <w:r w:rsidRPr="00DF77FE">
        <w:rPr>
          <w:rFonts w:cs="Calibri"/>
          <w:lang w:val="sr-Latn-RS"/>
        </w:rPr>
        <w:t>se</w:t>
      </w:r>
      <w:r w:rsidRPr="00DF77FE">
        <w:rPr>
          <w:rFonts w:cs="Calibri"/>
          <w:b/>
          <w:lang w:val="sr-Latn-RS"/>
        </w:rPr>
        <w:t xml:space="preserve"> oslanja na personalne ili moralne apele.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 xml:space="preserve">4) </w:t>
      </w:r>
      <w:r w:rsidRPr="00DF77FE">
        <w:rPr>
          <w:rFonts w:cs="Calibri"/>
          <w:lang w:val="sr-Latn-RS"/>
        </w:rPr>
        <w:t xml:space="preserve">Birokratska organizacija idealizuje bezličnost. Kolektivistička organizacija </w:t>
      </w:r>
      <w:r w:rsidRPr="00DF77FE">
        <w:rPr>
          <w:rFonts w:cs="Calibri"/>
          <w:b/>
          <w:lang w:val="sr-Latn-RS"/>
        </w:rPr>
        <w:t>idealizuje</w:t>
      </w:r>
      <w:r w:rsidRPr="00DF77FE">
        <w:rPr>
          <w:rFonts w:cs="Calibri"/>
          <w:lang w:val="sr-Latn-RS"/>
        </w:rPr>
        <w:t xml:space="preserve"> </w:t>
      </w:r>
      <w:r w:rsidRPr="00DF77FE">
        <w:rPr>
          <w:rFonts w:cs="Calibri"/>
          <w:b/>
          <w:lang w:val="sr-Latn-RS"/>
        </w:rPr>
        <w:t>uključivanje</w:t>
      </w:r>
      <w:r w:rsidRPr="00DF77FE">
        <w:rPr>
          <w:rFonts w:cs="Calibri"/>
          <w:lang w:val="sr-Latn-RS"/>
        </w:rPr>
        <w:t xml:space="preserve"> </w:t>
      </w:r>
      <w:r w:rsidRPr="00DF77FE">
        <w:rPr>
          <w:rFonts w:cs="Calibri"/>
          <w:b/>
          <w:lang w:val="sr-Latn-RS"/>
        </w:rPr>
        <w:t>ličnosti</w:t>
      </w:r>
      <w:r w:rsidRPr="00DF77FE">
        <w:rPr>
          <w:rFonts w:cs="Calibri"/>
          <w:lang w:val="sr-Latn-RS"/>
        </w:rPr>
        <w:t>. Interakcija nije ograničena samo na zadatak i njegovo izvršenje.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5)</w:t>
      </w:r>
      <w:r w:rsidRPr="00DF77FE">
        <w:rPr>
          <w:rFonts w:cs="Calibri"/>
          <w:lang w:val="sr-Latn-RS"/>
        </w:rPr>
        <w:t xml:space="preserve"> U birokratskoj organizaciji položaji se dodeljuju na osnovu posebnih kvalifikacija i formalnih ovlašćenja. Kolektivistička organizacija traži </w:t>
      </w:r>
      <w:r w:rsidRPr="00DF77FE">
        <w:rPr>
          <w:rFonts w:cs="Calibri"/>
          <w:b/>
          <w:lang w:val="sr-Latn-RS"/>
        </w:rPr>
        <w:t>osoblje koje deli njene socijalno-političke poglede i podešava ih prema drugim članovima</w:t>
      </w:r>
      <w:r w:rsidRPr="00DF77FE">
        <w:rPr>
          <w:rFonts w:cs="Calibri"/>
          <w:lang w:val="sr-Latn-RS"/>
        </w:rPr>
        <w: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6)</w:t>
      </w:r>
      <w:r w:rsidRPr="00DF77FE">
        <w:rPr>
          <w:rFonts w:cs="Calibri"/>
          <w:lang w:val="sr-Latn-RS"/>
        </w:rPr>
        <w:t xml:space="preserve"> Birokratska organizacija koristi plaćanje kao primarni podsticaj. Ne očekuje od zaposlenih da poklanjaju svoje slobodno vreme. Kolektivistička organizacija svoj rad vidi kao rad iz ljubavi. Neki od članova uprave su volonteri. </w:t>
      </w:r>
      <w:r w:rsidRPr="00DF77FE">
        <w:rPr>
          <w:rFonts w:cs="Calibri"/>
          <w:b/>
          <w:lang w:val="sr-Latn-RS"/>
        </w:rPr>
        <w:t>Primarni podsticaj u kolektivističkoj organizaciji je da se učestvuje na svim nivoima odlučivanja i da se bude svoj sopstveni šef</w:t>
      </w:r>
      <w:r w:rsidRPr="00DF77FE">
        <w:rPr>
          <w:rFonts w:cs="Calibri"/>
          <w:lang w:val="sr-Latn-RS"/>
        </w:rPr>
        <w: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lastRenderedPageBreak/>
        <w:t>7)</w:t>
      </w:r>
      <w:r w:rsidRPr="00DF77FE">
        <w:rPr>
          <w:rFonts w:cs="Calibri"/>
          <w:lang w:val="sr-Latn-RS"/>
        </w:rPr>
        <w:t xml:space="preserve"> U birkoratskoj organizaciji je nejednakost institucionalizovana. Svaki član ima zvaničan položaj. Kolektivistička organizacija </w:t>
      </w:r>
      <w:r w:rsidRPr="00DF77FE">
        <w:rPr>
          <w:rFonts w:cs="Calibri"/>
          <w:b/>
          <w:lang w:val="sr-Latn-RS"/>
        </w:rPr>
        <w:t>teži</w:t>
      </w:r>
      <w:r w:rsidRPr="00DF77FE">
        <w:rPr>
          <w:rFonts w:cs="Calibri"/>
          <w:lang w:val="sr-Latn-RS"/>
        </w:rPr>
        <w:t xml:space="preserve"> </w:t>
      </w:r>
      <w:r w:rsidRPr="00DF77FE">
        <w:rPr>
          <w:rFonts w:cs="Calibri"/>
          <w:b/>
          <w:lang w:val="sr-Latn-RS"/>
        </w:rPr>
        <w:t>egalitarizmu</w:t>
      </w:r>
      <w:r w:rsidRPr="00DF77FE">
        <w:rPr>
          <w:rFonts w:cs="Calibri"/>
          <w:lang w:val="sr-Latn-RS"/>
        </w:rPr>
        <w:t xml:space="preserve">, </w:t>
      </w:r>
      <w:r w:rsidRPr="00DF77FE">
        <w:rPr>
          <w:rFonts w:cs="Calibri"/>
          <w:b/>
          <w:lang w:val="sr-Latn-RS"/>
        </w:rPr>
        <w:t>razlika</w:t>
      </w:r>
      <w:r w:rsidRPr="00DF77FE">
        <w:rPr>
          <w:rFonts w:cs="Calibri"/>
          <w:lang w:val="sr-Latn-RS"/>
        </w:rPr>
        <w:t xml:space="preserve"> </w:t>
      </w:r>
      <w:r w:rsidRPr="00DF77FE">
        <w:rPr>
          <w:rFonts w:cs="Calibri"/>
          <w:b/>
          <w:lang w:val="sr-Latn-RS"/>
        </w:rPr>
        <w:t>u</w:t>
      </w:r>
      <w:r w:rsidRPr="00DF77FE">
        <w:rPr>
          <w:rFonts w:cs="Calibri"/>
          <w:lang w:val="sr-Latn-RS"/>
        </w:rPr>
        <w:t xml:space="preserve"> </w:t>
      </w:r>
      <w:r w:rsidRPr="00DF77FE">
        <w:rPr>
          <w:rFonts w:cs="Calibri"/>
          <w:b/>
          <w:lang w:val="sr-Latn-RS"/>
        </w:rPr>
        <w:t>plaćanju</w:t>
      </w:r>
      <w:r w:rsidRPr="00DF77FE">
        <w:rPr>
          <w:rFonts w:cs="Calibri"/>
          <w:lang w:val="sr-Latn-RS"/>
        </w:rPr>
        <w:t xml:space="preserve"> </w:t>
      </w:r>
      <w:r w:rsidRPr="00DF77FE">
        <w:rPr>
          <w:rFonts w:cs="Calibri"/>
          <w:b/>
          <w:lang w:val="sr-Latn-RS"/>
        </w:rPr>
        <w:t>osoblja</w:t>
      </w:r>
      <w:r w:rsidRPr="00DF77FE">
        <w:rPr>
          <w:rFonts w:cs="Calibri"/>
          <w:lang w:val="sr-Latn-RS"/>
        </w:rPr>
        <w:t xml:space="preserve"> </w:t>
      </w:r>
      <w:r w:rsidRPr="00DF77FE">
        <w:rPr>
          <w:rFonts w:cs="Calibri"/>
          <w:b/>
          <w:lang w:val="sr-Latn-RS"/>
        </w:rPr>
        <w:t>je</w:t>
      </w:r>
      <w:r w:rsidRPr="00DF77FE">
        <w:rPr>
          <w:rFonts w:cs="Calibri"/>
          <w:lang w:val="sr-Latn-RS"/>
        </w:rPr>
        <w:t xml:space="preserve"> </w:t>
      </w:r>
      <w:r w:rsidRPr="00DF77FE">
        <w:rPr>
          <w:rFonts w:cs="Calibri"/>
          <w:b/>
          <w:lang w:val="sr-Latn-RS"/>
        </w:rPr>
        <w:t>minimalna</w:t>
      </w:r>
      <w:r w:rsidRPr="00DF77FE">
        <w:rPr>
          <w:rFonts w:cs="Calibri"/>
          <w:lang w:val="sr-Latn-RS"/>
        </w:rPr>
        <w:t>.</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b/>
          <w:lang w:val="sr-Latn-RS"/>
        </w:rPr>
        <w:t>8)</w:t>
      </w:r>
      <w:r w:rsidRPr="00DF77FE">
        <w:rPr>
          <w:rFonts w:cs="Calibri"/>
          <w:lang w:val="sr-Latn-RS"/>
        </w:rPr>
        <w:t xml:space="preserve"> Birokratska organizacija ima jasnu i ekstanzivnu podelu rada. Kolektivistička organizacija nastoji da </w:t>
      </w:r>
      <w:r w:rsidRPr="00DF77FE">
        <w:rPr>
          <w:rFonts w:cs="Calibri"/>
          <w:b/>
          <w:lang w:val="sr-Latn-RS"/>
        </w:rPr>
        <w:t>minimizira</w:t>
      </w:r>
      <w:r w:rsidRPr="00DF77FE">
        <w:rPr>
          <w:rFonts w:cs="Calibri"/>
          <w:lang w:val="sr-Latn-RS"/>
        </w:rPr>
        <w:t xml:space="preserve"> </w:t>
      </w:r>
      <w:r w:rsidRPr="00DF77FE">
        <w:rPr>
          <w:rFonts w:cs="Calibri"/>
          <w:b/>
          <w:lang w:val="sr-Latn-RS"/>
        </w:rPr>
        <w:t>specijalizaciju</w:t>
      </w:r>
      <w:r w:rsidRPr="00DF77FE">
        <w:rPr>
          <w:rFonts w:cs="Calibri"/>
          <w:lang w:val="sr-Latn-RS"/>
        </w:rPr>
        <w:t>. Ona nastoji da slomi barijere, čak i razliku između nastavnika i studentata, lekara i pacijenta. Kolektivistička organizacija potstiče izjednačavanje kroz rotaciju uloga, timski rad i treninga na poslu.</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r w:rsidRPr="00DF77FE">
        <w:rPr>
          <w:rFonts w:cs="Calibri"/>
          <w:lang w:val="sr-Latn-RS"/>
        </w:rPr>
        <w:t xml:space="preserve">Ovaj opis kolektivističke oragnizacije teži da bude </w:t>
      </w:r>
      <w:r w:rsidRPr="00DF77FE">
        <w:rPr>
          <w:rFonts w:cs="Calibri"/>
          <w:b/>
          <w:lang w:val="sr-Latn-RS"/>
        </w:rPr>
        <w:t>idealani</w:t>
      </w:r>
      <w:r w:rsidRPr="00DF77FE">
        <w:rPr>
          <w:rFonts w:cs="Calibri"/>
          <w:lang w:val="sr-Latn-RS"/>
        </w:rPr>
        <w:t xml:space="preserve"> </w:t>
      </w:r>
      <w:r w:rsidRPr="00DF77FE">
        <w:rPr>
          <w:rFonts w:cs="Calibri"/>
          <w:b/>
          <w:lang w:val="sr-Latn-RS"/>
        </w:rPr>
        <w:t>tip</w:t>
      </w:r>
      <w:r w:rsidRPr="00DF77FE">
        <w:rPr>
          <w:rFonts w:cs="Calibri"/>
          <w:lang w:val="sr-Latn-RS"/>
        </w:rPr>
        <w:t>. U praksi ni jedna organizacija ne ispunjava sve navedene zahteve.</w:t>
      </w:r>
    </w:p>
    <w:p w:rsidR="00DF77FE" w:rsidRPr="00DF77FE" w:rsidRDefault="00DF77FE" w:rsidP="00DF77FE">
      <w:pPr>
        <w:pStyle w:val="ListParagraph"/>
        <w:tabs>
          <w:tab w:val="left" w:pos="720"/>
          <w:tab w:val="center" w:pos="4680"/>
        </w:tabs>
        <w:spacing w:after="0" w:line="240" w:lineRule="auto"/>
        <w:ind w:left="0"/>
        <w:jc w:val="both"/>
        <w:rPr>
          <w:rFonts w:cs="Calibri"/>
          <w:lang w:val="sr-Latn-RS"/>
        </w:rPr>
      </w:pPr>
    </w:p>
    <w:p w:rsidR="00DF77FE" w:rsidRPr="00DF77FE" w:rsidRDefault="00DF77FE" w:rsidP="00DF77FE">
      <w:pPr>
        <w:spacing w:after="0" w:line="240" w:lineRule="auto"/>
        <w:jc w:val="both"/>
        <w:rPr>
          <w:rFonts w:cs="Calibri"/>
          <w:b/>
          <w:u w:val="double"/>
        </w:rPr>
      </w:pPr>
      <w:r w:rsidRPr="00DF77FE">
        <w:rPr>
          <w:rFonts w:cs="Calibri"/>
          <w:b/>
          <w:u w:val="double"/>
        </w:rPr>
        <w:t>II) DRUŠTVENE VREDNOSTI</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pStyle w:val="ListParagraph"/>
        <w:numPr>
          <w:ilvl w:val="0"/>
          <w:numId w:val="22"/>
        </w:numPr>
        <w:spacing w:after="0" w:line="240" w:lineRule="auto"/>
        <w:jc w:val="both"/>
        <w:rPr>
          <w:rFonts w:cstheme="minorHAnsi"/>
          <w:color w:val="000000"/>
        </w:rPr>
      </w:pPr>
      <w:r w:rsidRPr="00DF77FE">
        <w:rPr>
          <w:rFonts w:cstheme="minorHAnsi"/>
          <w:b/>
          <w:color w:val="000000"/>
          <w:u w:val="single"/>
        </w:rPr>
        <w:t>O</w:t>
      </w:r>
      <w:r w:rsidRPr="00DF77FE">
        <w:rPr>
          <w:rFonts w:cstheme="minorHAnsi"/>
          <w:b/>
          <w:color w:val="000000"/>
          <w:u w:val="single"/>
        </w:rPr>
        <w:t>DREĐENJE DRUŠTVENIH VREDNOSTI</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spacing w:after="0" w:line="240" w:lineRule="auto"/>
        <w:jc w:val="both"/>
        <w:rPr>
          <w:rFonts w:cstheme="minorHAnsi"/>
          <w:color w:val="000000"/>
        </w:rPr>
      </w:pPr>
      <w:r w:rsidRPr="00DF77FE">
        <w:rPr>
          <w:rFonts w:cstheme="minorHAnsi"/>
          <w:b/>
          <w:color w:val="000000"/>
        </w:rPr>
        <w:t>Društvene</w:t>
      </w:r>
      <w:r w:rsidRPr="00DF77FE">
        <w:rPr>
          <w:rFonts w:cstheme="minorHAnsi"/>
          <w:color w:val="000000"/>
        </w:rPr>
        <w:t xml:space="preserve"> </w:t>
      </w:r>
      <w:r w:rsidRPr="00DF77FE">
        <w:rPr>
          <w:rFonts w:cstheme="minorHAnsi"/>
          <w:b/>
          <w:color w:val="000000"/>
        </w:rPr>
        <w:t>vrednosti</w:t>
      </w:r>
      <w:r w:rsidRPr="00DF77FE">
        <w:rPr>
          <w:rFonts w:cstheme="minorHAnsi"/>
          <w:color w:val="000000"/>
        </w:rPr>
        <w:t xml:space="preserve"> – bilo šta što može biti procenjeno kao dobro ili lose, ili bilo šta što je od interesa za pojedinca ili neku društvenu grupu. Ljudi doživljavaju stvari kao dobre ili loše, istinite ili lažne, lepe ili ružne itd.</w:t>
      </w:r>
    </w:p>
    <w:p w:rsidR="00DF77FE" w:rsidRPr="00DF77FE" w:rsidRDefault="00DF77FE" w:rsidP="00DF77FE">
      <w:pPr>
        <w:spacing w:after="0" w:line="240" w:lineRule="auto"/>
        <w:jc w:val="both"/>
        <w:rPr>
          <w:rFonts w:cstheme="minorHAnsi"/>
          <w:color w:val="000000"/>
        </w:rPr>
      </w:pPr>
      <w:r w:rsidRPr="00DF77FE">
        <w:rPr>
          <w:rFonts w:cstheme="minorHAnsi"/>
          <w:b/>
          <w:color w:val="000000"/>
        </w:rPr>
        <w:t>Vrednosti</w:t>
      </w:r>
      <w:r w:rsidRPr="00DF77FE">
        <w:rPr>
          <w:rFonts w:cstheme="minorHAnsi"/>
          <w:color w:val="000000"/>
        </w:rPr>
        <w:t xml:space="preserve"> – elementi svesti ličnosti koje služe kao referentni okvir kako za shvatanje određenih situacija tako i za opredeljivanje za konrekte akcije. To je shvatanje o tome da je objekat prosuđivanja poželjan i koristan. </w:t>
      </w:r>
    </w:p>
    <w:p w:rsidR="00DF77FE" w:rsidRPr="00DF77FE" w:rsidRDefault="00DF77FE" w:rsidP="00DF77FE">
      <w:pPr>
        <w:spacing w:after="0" w:line="240" w:lineRule="auto"/>
        <w:jc w:val="both"/>
        <w:rPr>
          <w:rFonts w:cstheme="minorHAnsi"/>
          <w:color w:val="000000"/>
        </w:rPr>
      </w:pPr>
      <w:r w:rsidRPr="00DF77FE">
        <w:rPr>
          <w:rFonts w:cstheme="minorHAnsi"/>
          <w:b/>
          <w:color w:val="000000"/>
        </w:rPr>
        <w:t>Sadržaj</w:t>
      </w:r>
      <w:r w:rsidRPr="00DF77FE">
        <w:rPr>
          <w:rFonts w:cstheme="minorHAnsi"/>
          <w:color w:val="000000"/>
        </w:rPr>
        <w:t xml:space="preserve"> </w:t>
      </w:r>
      <w:r w:rsidRPr="00DF77FE">
        <w:rPr>
          <w:rFonts w:cstheme="minorHAnsi"/>
          <w:b/>
          <w:color w:val="000000"/>
        </w:rPr>
        <w:t>vrednosti</w:t>
      </w:r>
      <w:r w:rsidRPr="00DF77FE">
        <w:rPr>
          <w:rFonts w:cstheme="minorHAnsi"/>
          <w:color w:val="000000"/>
        </w:rPr>
        <w:t xml:space="preserve"> – promenjiv zavisno od konkretnog konteksta.</w:t>
      </w:r>
    </w:p>
    <w:p w:rsidR="00DF77FE" w:rsidRPr="00DF77FE" w:rsidRDefault="00DF77FE" w:rsidP="00DF77FE">
      <w:pPr>
        <w:spacing w:after="0" w:line="240" w:lineRule="auto"/>
        <w:jc w:val="both"/>
        <w:rPr>
          <w:rFonts w:cstheme="minorHAnsi"/>
          <w:color w:val="000000"/>
        </w:rPr>
      </w:pPr>
      <w:r w:rsidRPr="00DF77FE">
        <w:rPr>
          <w:rFonts w:cstheme="minorHAnsi"/>
          <w:b/>
          <w:color w:val="000000"/>
        </w:rPr>
        <w:t>Vrednosti</w:t>
      </w:r>
      <w:r w:rsidRPr="00DF77FE">
        <w:rPr>
          <w:rFonts w:cstheme="minorHAnsi"/>
          <w:color w:val="000000"/>
        </w:rPr>
        <w:t xml:space="preserve"> </w:t>
      </w:r>
      <w:r w:rsidRPr="00DF77FE">
        <w:rPr>
          <w:rFonts w:cstheme="minorHAnsi"/>
          <w:b/>
          <w:color w:val="000000"/>
        </w:rPr>
        <w:t>su</w:t>
      </w:r>
      <w:r w:rsidRPr="00DF77FE">
        <w:rPr>
          <w:rFonts w:cstheme="minorHAnsi"/>
          <w:color w:val="000000"/>
        </w:rPr>
        <w:t xml:space="preserve"> </w:t>
      </w:r>
      <w:r w:rsidRPr="00DF77FE">
        <w:rPr>
          <w:rFonts w:cstheme="minorHAnsi"/>
          <w:b/>
          <w:color w:val="000000"/>
        </w:rPr>
        <w:t>racionalne</w:t>
      </w:r>
      <w:r w:rsidRPr="00DF77FE">
        <w:rPr>
          <w:rFonts w:cstheme="minorHAnsi"/>
          <w:color w:val="000000"/>
        </w:rPr>
        <w:t xml:space="preserve"> </w:t>
      </w:r>
      <w:r w:rsidRPr="00DF77FE">
        <w:rPr>
          <w:rFonts w:cstheme="minorHAnsi"/>
          <w:b/>
          <w:color w:val="000000"/>
        </w:rPr>
        <w:t>prirode</w:t>
      </w:r>
      <w:r w:rsidRPr="00DF77FE">
        <w:rPr>
          <w:rFonts w:cstheme="minorHAnsi"/>
          <w:color w:val="000000"/>
        </w:rPr>
        <w:t xml:space="preserve">, što znači da su saznajne i podložne epmirijskom istraživanju, odnosno da su merljive i samerljive jedne u odnosu na druge i one predstavljaju kako racionalizaciju postojećeg tako i pokušaj prevazilaženja ljudske prakse. </w:t>
      </w:r>
    </w:p>
    <w:p w:rsidR="00DF77FE" w:rsidRPr="00DF77FE" w:rsidRDefault="00DF77FE" w:rsidP="00DF77FE">
      <w:pPr>
        <w:spacing w:after="0" w:line="240" w:lineRule="auto"/>
        <w:jc w:val="both"/>
        <w:rPr>
          <w:rFonts w:cstheme="minorHAnsi"/>
          <w:color w:val="000000"/>
        </w:rPr>
      </w:pPr>
      <w:r w:rsidRPr="00DF77FE">
        <w:rPr>
          <w:rFonts w:cstheme="minorHAnsi"/>
          <w:b/>
          <w:color w:val="000000"/>
        </w:rPr>
        <w:t>Kod vrednosti se može razlikovati</w:t>
      </w:r>
      <w:r w:rsidRPr="00DF77FE">
        <w:rPr>
          <w:rFonts w:cstheme="minorHAnsi"/>
          <w:color w:val="000000"/>
        </w:rPr>
        <w:t xml:space="preserve"> njihovo formiranje, održavanje i menjanje.</w:t>
      </w:r>
    </w:p>
    <w:p w:rsidR="00DF77FE" w:rsidRPr="00DF77FE" w:rsidRDefault="00DF77FE" w:rsidP="00DF77FE">
      <w:pPr>
        <w:tabs>
          <w:tab w:val="right" w:pos="9360"/>
        </w:tabs>
        <w:spacing w:after="0" w:line="240" w:lineRule="auto"/>
        <w:jc w:val="both"/>
        <w:rPr>
          <w:rFonts w:cstheme="minorHAnsi"/>
          <w:b/>
          <w:color w:val="000000"/>
        </w:rPr>
      </w:pPr>
      <w:r w:rsidRPr="00DF77FE">
        <w:rPr>
          <w:rFonts w:cstheme="minorHAnsi"/>
          <w:b/>
          <w:color w:val="000000"/>
        </w:rPr>
        <w:t>Vrednosti se mogu posmatrati iz dve ugla:</w:t>
      </w:r>
    </w:p>
    <w:p w:rsidR="00DF77FE" w:rsidRPr="00DF77FE" w:rsidRDefault="00DF77FE" w:rsidP="00DF77FE">
      <w:pPr>
        <w:pStyle w:val="ListParagraph"/>
        <w:numPr>
          <w:ilvl w:val="0"/>
          <w:numId w:val="15"/>
        </w:numPr>
        <w:spacing w:after="0" w:line="240" w:lineRule="auto"/>
        <w:jc w:val="both"/>
        <w:rPr>
          <w:rFonts w:cstheme="minorHAnsi"/>
          <w:color w:val="000000"/>
        </w:rPr>
      </w:pPr>
      <w:r w:rsidRPr="00DF77FE">
        <w:rPr>
          <w:rFonts w:cstheme="minorHAnsi"/>
          <w:color w:val="000000"/>
        </w:rPr>
        <w:t xml:space="preserve">S jedne strane one su </w:t>
      </w:r>
      <w:r w:rsidRPr="00DF77FE">
        <w:rPr>
          <w:rFonts w:cstheme="minorHAnsi"/>
          <w:b/>
          <w:color w:val="000000"/>
        </w:rPr>
        <w:t>temelj društva i kulture</w:t>
      </w:r>
      <w:r w:rsidRPr="00DF77FE">
        <w:rPr>
          <w:rFonts w:cstheme="minorHAnsi"/>
          <w:color w:val="000000"/>
        </w:rPr>
        <w:t>, omogućavaju socijalizaciju i adaptaciju pojedinaca i garantuju red i poredak.</w:t>
      </w:r>
    </w:p>
    <w:p w:rsidR="00DF77FE" w:rsidRPr="00DF77FE" w:rsidRDefault="00DF77FE" w:rsidP="00DF77FE">
      <w:pPr>
        <w:pStyle w:val="ListParagraph"/>
        <w:numPr>
          <w:ilvl w:val="0"/>
          <w:numId w:val="15"/>
        </w:numPr>
        <w:spacing w:after="0" w:line="240" w:lineRule="auto"/>
        <w:jc w:val="both"/>
        <w:rPr>
          <w:rFonts w:cstheme="minorHAnsi"/>
          <w:color w:val="000000"/>
        </w:rPr>
      </w:pPr>
      <w:r w:rsidRPr="00DF77FE">
        <w:rPr>
          <w:rFonts w:cstheme="minorHAnsi"/>
          <w:color w:val="000000"/>
        </w:rPr>
        <w:t xml:space="preserve">S druge strane one su </w:t>
      </w:r>
      <w:r w:rsidRPr="00DF77FE">
        <w:rPr>
          <w:rFonts w:cstheme="minorHAnsi"/>
          <w:b/>
          <w:color w:val="000000"/>
        </w:rPr>
        <w:t>elementi prevazilaženja postojećeg društvenog stanja</w:t>
      </w:r>
      <w:r w:rsidRPr="00DF77FE">
        <w:rPr>
          <w:rFonts w:cstheme="minorHAnsi"/>
          <w:color w:val="000000"/>
        </w:rPr>
        <w:t xml:space="preserve">, dakle, shvataju se i kao elementi stabilnosti i kontinuiteta, ali i kao uzroci promene i društvene dinamike. </w:t>
      </w:r>
    </w:p>
    <w:p w:rsidR="00DF77FE" w:rsidRPr="00DF77FE" w:rsidRDefault="00DF77FE" w:rsidP="00DF77FE">
      <w:pPr>
        <w:spacing w:after="0" w:line="240" w:lineRule="auto"/>
        <w:jc w:val="both"/>
        <w:rPr>
          <w:rFonts w:cstheme="minorHAnsi"/>
          <w:b/>
          <w:color w:val="000000"/>
        </w:rPr>
      </w:pPr>
      <w:r w:rsidRPr="00DF77FE">
        <w:rPr>
          <w:rFonts w:cstheme="minorHAnsi"/>
          <w:b/>
          <w:color w:val="000000"/>
        </w:rPr>
        <w:t>Ovako određene vrednosti se pojavljuju u dva obilka:</w:t>
      </w:r>
    </w:p>
    <w:p w:rsidR="00DF77FE" w:rsidRPr="00DF77FE" w:rsidRDefault="00DF77FE" w:rsidP="00DF77FE">
      <w:pPr>
        <w:pStyle w:val="ListParagraph"/>
        <w:numPr>
          <w:ilvl w:val="0"/>
          <w:numId w:val="16"/>
        </w:numPr>
        <w:spacing w:after="0" w:line="240" w:lineRule="auto"/>
        <w:jc w:val="both"/>
        <w:rPr>
          <w:rFonts w:cstheme="minorHAnsi"/>
          <w:color w:val="000000"/>
        </w:rPr>
      </w:pPr>
      <w:r w:rsidRPr="00DF77FE">
        <w:rPr>
          <w:rFonts w:cstheme="minorHAnsi"/>
          <w:b/>
          <w:color w:val="000000"/>
        </w:rPr>
        <w:t>Eksplicitne</w:t>
      </w:r>
      <w:r w:rsidRPr="00DF77FE">
        <w:rPr>
          <w:rFonts w:cstheme="minorHAnsi"/>
          <w:color w:val="000000"/>
        </w:rPr>
        <w:t xml:space="preserve"> </w:t>
      </w:r>
      <w:r w:rsidRPr="00DF77FE">
        <w:rPr>
          <w:rFonts w:cstheme="minorHAnsi"/>
          <w:b/>
          <w:color w:val="000000"/>
        </w:rPr>
        <w:t>vrednosti</w:t>
      </w:r>
      <w:r w:rsidRPr="00DF77FE">
        <w:rPr>
          <w:rFonts w:cstheme="minorHAnsi"/>
          <w:color w:val="000000"/>
        </w:rPr>
        <w:t xml:space="preserve"> – izričito formulisane i jasno deklarisane. Mogu biti puke deklaracije prema kojima se ljudi ne ravnaju u svom ponašanju.</w:t>
      </w:r>
    </w:p>
    <w:p w:rsidR="00DF77FE" w:rsidRPr="00DF77FE" w:rsidRDefault="00DF77FE" w:rsidP="00DF77FE">
      <w:pPr>
        <w:pStyle w:val="ListParagraph"/>
        <w:numPr>
          <w:ilvl w:val="0"/>
          <w:numId w:val="16"/>
        </w:numPr>
        <w:spacing w:after="0" w:line="240" w:lineRule="auto"/>
        <w:jc w:val="both"/>
        <w:rPr>
          <w:rFonts w:cstheme="minorHAnsi"/>
          <w:color w:val="000000"/>
        </w:rPr>
      </w:pPr>
      <w:r w:rsidRPr="00DF77FE">
        <w:rPr>
          <w:rFonts w:cstheme="minorHAnsi"/>
          <w:b/>
          <w:color w:val="000000"/>
        </w:rPr>
        <w:t>Implicitne</w:t>
      </w:r>
      <w:r w:rsidRPr="00DF77FE">
        <w:rPr>
          <w:rFonts w:cstheme="minorHAnsi"/>
          <w:color w:val="000000"/>
        </w:rPr>
        <w:t xml:space="preserve"> </w:t>
      </w:r>
      <w:r w:rsidRPr="00DF77FE">
        <w:rPr>
          <w:rFonts w:cstheme="minorHAnsi"/>
          <w:b/>
          <w:color w:val="000000"/>
        </w:rPr>
        <w:t>vrednosti</w:t>
      </w:r>
      <w:r w:rsidRPr="00DF77FE">
        <w:rPr>
          <w:rFonts w:cstheme="minorHAnsi"/>
          <w:color w:val="000000"/>
        </w:rPr>
        <w:t xml:space="preserve"> – izvedene iz posmatranja stvarnog ljudskog ponašanja. Uvek su stvarne - izvedene iz stvarnog ljudskog ponašanja.</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pStyle w:val="ListParagraph"/>
        <w:numPr>
          <w:ilvl w:val="0"/>
          <w:numId w:val="17"/>
        </w:numPr>
        <w:spacing w:after="0" w:line="240" w:lineRule="auto"/>
        <w:jc w:val="both"/>
        <w:rPr>
          <w:rFonts w:cstheme="minorHAnsi"/>
          <w:b/>
          <w:color w:val="000000"/>
          <w:u w:val="single"/>
        </w:rPr>
      </w:pPr>
      <w:r w:rsidRPr="00DF77FE">
        <w:rPr>
          <w:rFonts w:cstheme="minorHAnsi"/>
          <w:b/>
          <w:color w:val="000000"/>
          <w:u w:val="single"/>
        </w:rPr>
        <w:t>FUNKCIJE I DETERMINANTE DRUŠTVENIH VREDNOSTI</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Na </w:t>
      </w:r>
      <w:r w:rsidRPr="00DF77FE">
        <w:rPr>
          <w:rFonts w:cstheme="minorHAnsi"/>
          <w:b/>
          <w:color w:val="000000"/>
          <w:u w:val="single"/>
        </w:rPr>
        <w:t>individualnom i psihološkom planu</w:t>
      </w:r>
      <w:r w:rsidRPr="00DF77FE">
        <w:rPr>
          <w:rFonts w:cstheme="minorHAnsi"/>
          <w:b/>
          <w:color w:val="000000"/>
        </w:rPr>
        <w:t>, glavne funkcije vrednosti mogu se svrstati u dve široke grupe:</w:t>
      </w:r>
    </w:p>
    <w:p w:rsidR="00DF77FE" w:rsidRPr="00DF77FE" w:rsidRDefault="00DF77FE" w:rsidP="00DF77FE">
      <w:pPr>
        <w:spacing w:after="0" w:line="240" w:lineRule="auto"/>
        <w:jc w:val="both"/>
        <w:rPr>
          <w:rFonts w:cstheme="minorHAnsi"/>
          <w:color w:val="000000"/>
        </w:rPr>
      </w:pPr>
      <w:r w:rsidRPr="00DF77FE">
        <w:rPr>
          <w:rFonts w:cstheme="minorHAnsi"/>
          <w:b/>
          <w:color w:val="000000"/>
        </w:rPr>
        <w:t>Prva grupa</w:t>
      </w:r>
      <w:r w:rsidRPr="00DF77FE">
        <w:rPr>
          <w:rFonts w:cstheme="minorHAnsi"/>
          <w:color w:val="000000"/>
        </w:rPr>
        <w:t xml:space="preserve"> obuhvata one funkcije koje se odnose na snalaženje i prilagođavanje pojedinca u fizičkom i socijalnom okruženju, i u ovom slučaju služe kao orjentir.</w:t>
      </w:r>
    </w:p>
    <w:p w:rsidR="00DF77FE" w:rsidRPr="00DF77FE" w:rsidRDefault="00DF77FE" w:rsidP="00DF77FE">
      <w:pPr>
        <w:spacing w:after="0" w:line="240" w:lineRule="auto"/>
        <w:jc w:val="both"/>
        <w:rPr>
          <w:rFonts w:cstheme="minorHAnsi"/>
          <w:color w:val="000000"/>
        </w:rPr>
      </w:pPr>
      <w:r w:rsidRPr="00DF77FE">
        <w:rPr>
          <w:rFonts w:cstheme="minorHAnsi"/>
          <w:b/>
          <w:color w:val="000000"/>
        </w:rPr>
        <w:t>Druga grupa</w:t>
      </w:r>
      <w:r w:rsidRPr="00DF77FE">
        <w:rPr>
          <w:rFonts w:cstheme="minorHAnsi"/>
          <w:color w:val="000000"/>
        </w:rPr>
        <w:t xml:space="preserve"> funkcija vrednosti je prevazilaženje postojeće prakse.</w:t>
      </w: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Na </w:t>
      </w:r>
      <w:r w:rsidRPr="00DF77FE">
        <w:rPr>
          <w:rFonts w:cstheme="minorHAnsi"/>
          <w:b/>
          <w:color w:val="000000"/>
          <w:u w:val="single"/>
        </w:rPr>
        <w:t>socijalnom planu</w:t>
      </w:r>
      <w:r w:rsidRPr="00DF77FE">
        <w:rPr>
          <w:rFonts w:cstheme="minorHAnsi"/>
          <w:color w:val="000000"/>
        </w:rPr>
        <w:t xml:space="preserve"> se mogu razlikovati dve široke grupe funkcije vrednosti. </w:t>
      </w:r>
    </w:p>
    <w:p w:rsidR="00DF77FE" w:rsidRPr="00DF77FE" w:rsidRDefault="00DF77FE" w:rsidP="00DF77FE">
      <w:pPr>
        <w:spacing w:after="0" w:line="240" w:lineRule="auto"/>
        <w:jc w:val="both"/>
        <w:rPr>
          <w:rFonts w:cstheme="minorHAnsi"/>
          <w:color w:val="000000"/>
        </w:rPr>
      </w:pPr>
      <w:r w:rsidRPr="00DF77FE">
        <w:rPr>
          <w:rFonts w:cstheme="minorHAnsi"/>
          <w:b/>
          <w:color w:val="000000"/>
        </w:rPr>
        <w:t>Prva</w:t>
      </w:r>
      <w:r w:rsidRPr="00DF77FE">
        <w:rPr>
          <w:rFonts w:cstheme="minorHAnsi"/>
          <w:color w:val="000000"/>
        </w:rPr>
        <w:t xml:space="preserve"> </w:t>
      </w:r>
      <w:r w:rsidRPr="00DF77FE">
        <w:rPr>
          <w:rFonts w:cstheme="minorHAnsi"/>
          <w:b/>
          <w:color w:val="000000"/>
        </w:rPr>
        <w:t>grupa</w:t>
      </w:r>
      <w:r w:rsidRPr="00DF77FE">
        <w:rPr>
          <w:rFonts w:cstheme="minorHAnsi"/>
          <w:color w:val="000000"/>
        </w:rPr>
        <w:t xml:space="preserve"> obuhvata integrativne funkcije koje omogućavaju održavanje grupe i društva u celini, koheziju, stabilnost, racionalnost, efikasnot itd.</w:t>
      </w:r>
    </w:p>
    <w:p w:rsidR="00DF77FE" w:rsidRPr="00DF77FE" w:rsidRDefault="00DF77FE" w:rsidP="00DF77FE">
      <w:pPr>
        <w:spacing w:after="0" w:line="240" w:lineRule="auto"/>
        <w:jc w:val="both"/>
        <w:rPr>
          <w:rFonts w:cstheme="minorHAnsi"/>
          <w:color w:val="000000"/>
        </w:rPr>
      </w:pPr>
      <w:r w:rsidRPr="00DF77FE">
        <w:rPr>
          <w:rFonts w:cstheme="minorHAnsi"/>
          <w:b/>
          <w:color w:val="000000"/>
        </w:rPr>
        <w:t>Druga</w:t>
      </w:r>
      <w:r w:rsidRPr="00DF77FE">
        <w:rPr>
          <w:rFonts w:cstheme="minorHAnsi"/>
          <w:color w:val="000000"/>
        </w:rPr>
        <w:t xml:space="preserve"> </w:t>
      </w:r>
      <w:r w:rsidRPr="00DF77FE">
        <w:rPr>
          <w:rFonts w:cstheme="minorHAnsi"/>
          <w:b/>
          <w:color w:val="000000"/>
        </w:rPr>
        <w:t>grupa</w:t>
      </w:r>
      <w:r w:rsidRPr="00DF77FE">
        <w:rPr>
          <w:rFonts w:cstheme="minorHAnsi"/>
          <w:color w:val="000000"/>
        </w:rPr>
        <w:t xml:space="preserve"> se odnosi na prevazilaženje postojećeg stanja društvenih odnosa.</w:t>
      </w:r>
    </w:p>
    <w:p w:rsidR="00DF77FE" w:rsidRPr="00DF77FE" w:rsidRDefault="00DF77FE" w:rsidP="00DF77FE">
      <w:pPr>
        <w:spacing w:after="0" w:line="240" w:lineRule="auto"/>
        <w:jc w:val="both"/>
        <w:rPr>
          <w:rFonts w:cstheme="minorHAnsi"/>
          <w:color w:val="000000"/>
        </w:rPr>
      </w:pPr>
      <w:r w:rsidRPr="00DF77FE">
        <w:rPr>
          <w:rFonts w:cstheme="minorHAnsi"/>
          <w:color w:val="000000"/>
        </w:rPr>
        <w:t>Neke vrednosti regulišu odnose među pojedincima u društvu, dok druge regulišu odnose pojedinaca prema društvenoj zajednici. U prvom slučaju podrazumevaju se odnosi između idealno jednakih pojedinaca u smislu njihove fizičke i moralne individualnosti, u drugom slučaju čovek daje i ne očekuje da će mu biti vraćeno na isti način.</w:t>
      </w:r>
    </w:p>
    <w:p w:rsidR="00DF77FE" w:rsidRPr="00DF77FE" w:rsidRDefault="00DF77FE" w:rsidP="00DF77FE">
      <w:pPr>
        <w:spacing w:after="0" w:line="240" w:lineRule="auto"/>
        <w:jc w:val="both"/>
        <w:rPr>
          <w:rFonts w:cstheme="minorHAnsi"/>
          <w:b/>
          <w:color w:val="000000"/>
        </w:rPr>
      </w:pPr>
      <w:r w:rsidRPr="00DF77FE">
        <w:rPr>
          <w:rFonts w:cstheme="minorHAnsi"/>
          <w:b/>
          <w:color w:val="000000"/>
        </w:rPr>
        <w:t>Četiri vrste determinant koje se pojavljuju kao projektivne tendencije u procesu zauzimanja stavova ili u aktima vrednovanja:</w:t>
      </w:r>
    </w:p>
    <w:p w:rsidR="00DF77FE" w:rsidRPr="00DF77FE" w:rsidRDefault="00DF77FE" w:rsidP="00DF77FE">
      <w:pPr>
        <w:pStyle w:val="ListParagraph"/>
        <w:numPr>
          <w:ilvl w:val="0"/>
          <w:numId w:val="18"/>
        </w:numPr>
        <w:spacing w:after="0" w:line="240" w:lineRule="auto"/>
        <w:jc w:val="both"/>
        <w:rPr>
          <w:rFonts w:cstheme="minorHAnsi"/>
          <w:color w:val="000000"/>
        </w:rPr>
      </w:pPr>
      <w:r w:rsidRPr="00DF77FE">
        <w:rPr>
          <w:rFonts w:cstheme="minorHAnsi"/>
          <w:b/>
          <w:color w:val="000000"/>
        </w:rPr>
        <w:t>Socijalno</w:t>
      </w:r>
      <w:r w:rsidRPr="00DF77FE">
        <w:rPr>
          <w:rFonts w:cstheme="minorHAnsi"/>
          <w:color w:val="000000"/>
        </w:rPr>
        <w:t xml:space="preserve"> </w:t>
      </w:r>
      <w:r w:rsidRPr="00DF77FE">
        <w:rPr>
          <w:rFonts w:cstheme="minorHAnsi"/>
          <w:b/>
          <w:color w:val="000000"/>
        </w:rPr>
        <w:t>porekolo</w:t>
      </w:r>
      <w:r w:rsidRPr="00DF77FE">
        <w:rPr>
          <w:rFonts w:cstheme="minorHAnsi"/>
          <w:color w:val="000000"/>
        </w:rPr>
        <w:t xml:space="preserve"> – nema značajnu ulogu kada su u pitanju stavovi o društvenim vrednostima.</w:t>
      </w:r>
    </w:p>
    <w:p w:rsidR="00DF77FE" w:rsidRPr="00DF77FE" w:rsidRDefault="00DF77FE" w:rsidP="00DF77FE">
      <w:pPr>
        <w:pStyle w:val="ListParagraph"/>
        <w:numPr>
          <w:ilvl w:val="0"/>
          <w:numId w:val="18"/>
        </w:numPr>
        <w:spacing w:after="0" w:line="240" w:lineRule="auto"/>
        <w:jc w:val="both"/>
        <w:rPr>
          <w:rFonts w:cstheme="minorHAnsi"/>
          <w:color w:val="000000"/>
        </w:rPr>
      </w:pPr>
      <w:r w:rsidRPr="00DF77FE">
        <w:rPr>
          <w:rFonts w:cstheme="minorHAnsi"/>
          <w:b/>
          <w:color w:val="000000"/>
        </w:rPr>
        <w:lastRenderedPageBreak/>
        <w:t>Funkcionalne</w:t>
      </w:r>
      <w:r w:rsidRPr="00DF77FE">
        <w:rPr>
          <w:rFonts w:cstheme="minorHAnsi"/>
          <w:color w:val="000000"/>
        </w:rPr>
        <w:t xml:space="preserve"> </w:t>
      </w:r>
      <w:r w:rsidRPr="00DF77FE">
        <w:rPr>
          <w:rFonts w:cstheme="minorHAnsi"/>
          <w:b/>
          <w:color w:val="000000"/>
        </w:rPr>
        <w:t>determinante</w:t>
      </w:r>
      <w:r w:rsidRPr="00DF77FE">
        <w:rPr>
          <w:rFonts w:cstheme="minorHAnsi"/>
          <w:color w:val="000000"/>
        </w:rPr>
        <w:t xml:space="preserve"> – one koje su povezane sa delatnošću pojedinca, koja podrazumeva određeno lično obrazovanje, zatim samo profesionalno delovanje i različite fukncije koje se mogu nadovezati na užu vrstu profesionalne delatnosti.</w:t>
      </w:r>
    </w:p>
    <w:p w:rsidR="00DF77FE" w:rsidRPr="00DF77FE" w:rsidRDefault="00DF77FE" w:rsidP="00DF77FE">
      <w:pPr>
        <w:pStyle w:val="ListParagraph"/>
        <w:numPr>
          <w:ilvl w:val="0"/>
          <w:numId w:val="18"/>
        </w:numPr>
        <w:spacing w:after="0" w:line="240" w:lineRule="auto"/>
        <w:jc w:val="both"/>
        <w:rPr>
          <w:rFonts w:cstheme="minorHAnsi"/>
          <w:color w:val="000000"/>
        </w:rPr>
      </w:pPr>
      <w:r w:rsidRPr="00DF77FE">
        <w:rPr>
          <w:rFonts w:cstheme="minorHAnsi"/>
          <w:b/>
          <w:color w:val="000000"/>
        </w:rPr>
        <w:t>Strukturalne</w:t>
      </w:r>
      <w:r w:rsidRPr="00DF77FE">
        <w:rPr>
          <w:rFonts w:cstheme="minorHAnsi"/>
          <w:color w:val="000000"/>
        </w:rPr>
        <w:t xml:space="preserve"> </w:t>
      </w:r>
      <w:r w:rsidRPr="00DF77FE">
        <w:rPr>
          <w:rFonts w:cstheme="minorHAnsi"/>
          <w:b/>
          <w:color w:val="000000"/>
        </w:rPr>
        <w:t>determinante</w:t>
      </w:r>
      <w:r w:rsidRPr="00DF77FE">
        <w:rPr>
          <w:rFonts w:cstheme="minorHAnsi"/>
          <w:color w:val="000000"/>
        </w:rPr>
        <w:t xml:space="preserve"> – odnose se na samu strukturu društva što znači da na zauzimanje vrednosnih stavova utiču: čitav režim društva, sama struktura moći,  društvenih ideologija i sl.</w:t>
      </w:r>
    </w:p>
    <w:p w:rsidR="00DF77FE" w:rsidRPr="00DF77FE" w:rsidRDefault="00DF77FE" w:rsidP="00DF77FE">
      <w:pPr>
        <w:pStyle w:val="ListParagraph"/>
        <w:numPr>
          <w:ilvl w:val="0"/>
          <w:numId w:val="18"/>
        </w:numPr>
        <w:spacing w:after="0" w:line="240" w:lineRule="auto"/>
        <w:jc w:val="both"/>
        <w:rPr>
          <w:rFonts w:cstheme="minorHAnsi"/>
          <w:color w:val="000000"/>
        </w:rPr>
      </w:pPr>
      <w:r w:rsidRPr="00DF77FE">
        <w:rPr>
          <w:rFonts w:cstheme="minorHAnsi"/>
          <w:b/>
          <w:color w:val="000000"/>
        </w:rPr>
        <w:t>Akcione</w:t>
      </w:r>
      <w:r w:rsidRPr="00DF77FE">
        <w:rPr>
          <w:rFonts w:cstheme="minorHAnsi"/>
          <w:color w:val="000000"/>
        </w:rPr>
        <w:t xml:space="preserve"> </w:t>
      </w:r>
      <w:r w:rsidRPr="00DF77FE">
        <w:rPr>
          <w:rFonts w:cstheme="minorHAnsi"/>
          <w:b/>
          <w:color w:val="000000"/>
        </w:rPr>
        <w:t>determinante</w:t>
      </w:r>
      <w:r w:rsidRPr="00DF77FE">
        <w:rPr>
          <w:rFonts w:cstheme="minorHAnsi"/>
          <w:color w:val="000000"/>
        </w:rPr>
        <w:t xml:space="preserve"> – odnose se na akcije, ciljeve, projekte koje sebi postavljaju ljudi u zajednici s drugima ili sami. One prepostavljaju određen odnos prema ciljevima koje valja ostvariti. Akcione determinante su možda i najvažnije za istraživanje društvenih  vrednosti.</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pStyle w:val="ListParagraph"/>
        <w:numPr>
          <w:ilvl w:val="0"/>
          <w:numId w:val="17"/>
        </w:numPr>
        <w:spacing w:after="0" w:line="240" w:lineRule="auto"/>
        <w:jc w:val="both"/>
        <w:rPr>
          <w:rFonts w:cstheme="minorHAnsi"/>
          <w:b/>
          <w:color w:val="000000"/>
          <w:u w:val="single"/>
        </w:rPr>
      </w:pPr>
      <w:r w:rsidRPr="00DF77FE">
        <w:rPr>
          <w:rFonts w:cstheme="minorHAnsi"/>
          <w:b/>
          <w:color w:val="000000"/>
          <w:u w:val="single"/>
        </w:rPr>
        <w:t xml:space="preserve">VREDNOSTI TRADICIONALNOG DRUŠTVA I OPŠTE ODREĐENJE KONZERVATIVIZMA </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spacing w:after="0" w:line="240" w:lineRule="auto"/>
        <w:jc w:val="both"/>
        <w:rPr>
          <w:rFonts w:cstheme="minorHAnsi"/>
          <w:b/>
          <w:color w:val="000000"/>
        </w:rPr>
      </w:pPr>
      <w:r w:rsidRPr="00DF77FE">
        <w:rPr>
          <w:rFonts w:cstheme="minorHAnsi"/>
          <w:b/>
          <w:color w:val="000000"/>
        </w:rPr>
        <w:t>Konzervativizam se najčešće upotrebljava u dva značenja:</w:t>
      </w:r>
    </w:p>
    <w:p w:rsidR="00DF77FE" w:rsidRPr="00DF77FE" w:rsidRDefault="00DF77FE" w:rsidP="00DF77FE">
      <w:pPr>
        <w:pStyle w:val="ListParagraph"/>
        <w:numPr>
          <w:ilvl w:val="0"/>
          <w:numId w:val="19"/>
        </w:numPr>
        <w:spacing w:after="0" w:line="240" w:lineRule="auto"/>
        <w:jc w:val="both"/>
        <w:rPr>
          <w:rFonts w:cstheme="minorHAnsi"/>
          <w:color w:val="000000"/>
        </w:rPr>
      </w:pPr>
      <w:r w:rsidRPr="00DF77FE">
        <w:rPr>
          <w:rFonts w:cstheme="minorHAnsi"/>
          <w:b/>
          <w:color w:val="000000"/>
        </w:rPr>
        <w:t>da bi se njime označili pogledi na svet</w:t>
      </w:r>
      <w:r w:rsidRPr="00DF77FE">
        <w:rPr>
          <w:rFonts w:cstheme="minorHAnsi"/>
          <w:color w:val="000000"/>
        </w:rPr>
        <w:t xml:space="preserve"> – konzervativni duh. Ovo je šire značenje, koristi se za označavanje onog pogleda na svet i život koji je prožet težnjom da se odbrani i sačuva postojeći svet ili odnosi u njemu, te da se spreče sve bitnije promene pod pretpostavkom da je to bolje i sigurnije od mogućih ishoda promene datog reda stvari. Njime se označava jedan sistem vrednosti u kojem istaknuto mesto pripada kategorijama kao što su: autoritet, tradicija, porodica, institucije, disciplina itd.</w:t>
      </w:r>
    </w:p>
    <w:p w:rsidR="00DF77FE" w:rsidRPr="00DF77FE" w:rsidRDefault="00DF77FE" w:rsidP="00DF77FE">
      <w:pPr>
        <w:pStyle w:val="ListParagraph"/>
        <w:numPr>
          <w:ilvl w:val="0"/>
          <w:numId w:val="19"/>
        </w:numPr>
        <w:spacing w:after="0" w:line="240" w:lineRule="auto"/>
        <w:jc w:val="both"/>
        <w:rPr>
          <w:rFonts w:cstheme="minorHAnsi"/>
          <w:color w:val="000000"/>
        </w:rPr>
      </w:pPr>
      <w:r w:rsidRPr="00DF77FE">
        <w:rPr>
          <w:rFonts w:cstheme="minorHAnsi"/>
          <w:b/>
          <w:color w:val="000000"/>
        </w:rPr>
        <w:t xml:space="preserve">jedna </w:t>
      </w:r>
      <w:r w:rsidRPr="00DF77FE">
        <w:rPr>
          <w:b/>
        </w:rPr>
        <w:t>određena politička ideologija</w:t>
      </w:r>
      <w:r w:rsidRPr="00DF77FE">
        <w:t xml:space="preserve">. Uobličena je krajem 18. i početkom 19. veka, kao reakcija na francusku revoluciju i kao zaštita od širenja njenog uticaja, odnosno kao kontrakoncept ideologiji liberalizma. </w:t>
      </w:r>
    </w:p>
    <w:p w:rsidR="00DF77FE" w:rsidRPr="00DF77FE" w:rsidRDefault="00DF77FE" w:rsidP="00DF77FE">
      <w:pPr>
        <w:spacing w:after="0" w:line="240" w:lineRule="auto"/>
        <w:jc w:val="both"/>
        <w:rPr>
          <w:rFonts w:cstheme="minorHAnsi"/>
          <w:color w:val="000000"/>
        </w:rPr>
      </w:pPr>
      <w:r w:rsidRPr="00DF77FE">
        <w:rPr>
          <w:b/>
        </w:rPr>
        <w:t>Filozofsku</w:t>
      </w:r>
      <w:r w:rsidRPr="00DF77FE">
        <w:t xml:space="preserve"> </w:t>
      </w:r>
      <w:r w:rsidRPr="00DF77FE">
        <w:rPr>
          <w:b/>
        </w:rPr>
        <w:t>osnovu</w:t>
      </w:r>
      <w:r w:rsidRPr="00DF77FE">
        <w:t xml:space="preserve"> </w:t>
      </w:r>
      <w:r w:rsidRPr="00DF77FE">
        <w:rPr>
          <w:b/>
        </w:rPr>
        <w:t>konzervativizma</w:t>
      </w:r>
      <w:r w:rsidRPr="00DF77FE">
        <w:t xml:space="preserve"> </w:t>
      </w:r>
      <w:r w:rsidRPr="00DF77FE">
        <w:rPr>
          <w:b/>
        </w:rPr>
        <w:t>čini</w:t>
      </w:r>
      <w:r w:rsidRPr="00DF77FE">
        <w:t xml:space="preserve"> otpor racionalizmu koji se iskazuje kao sveobuhvatna kritika tradicije i apologija slobodnog izbora. Po njoj, vlast ne deli pravdu, već sledi pravo čiji se izvor nalaz</w:t>
      </w:r>
      <w:r w:rsidRPr="00DF77FE">
        <w:rPr>
          <w:rFonts w:cstheme="minorHAnsi"/>
          <w:color w:val="000000"/>
        </w:rPr>
        <w:t xml:space="preserve"> u moralnim normama a same moralne norme ne nastaju nekim postupkom racionalnog odlučivanja već spontano.</w:t>
      </w: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Kao specifična ideologija, </w:t>
      </w:r>
      <w:r w:rsidRPr="00DF77FE">
        <w:rPr>
          <w:rFonts w:cstheme="minorHAnsi"/>
          <w:b/>
          <w:color w:val="000000"/>
        </w:rPr>
        <w:t>konzervativizam</w:t>
      </w:r>
      <w:r w:rsidRPr="00DF77FE">
        <w:rPr>
          <w:rFonts w:cstheme="minorHAnsi"/>
          <w:color w:val="000000"/>
        </w:rPr>
        <w:t xml:space="preserve"> </w:t>
      </w:r>
      <w:r w:rsidRPr="00DF77FE">
        <w:rPr>
          <w:rFonts w:cstheme="minorHAnsi"/>
          <w:b/>
          <w:color w:val="000000"/>
        </w:rPr>
        <w:t>ima</w:t>
      </w:r>
      <w:r w:rsidRPr="00DF77FE">
        <w:rPr>
          <w:rFonts w:cstheme="minorHAnsi"/>
          <w:color w:val="000000"/>
        </w:rPr>
        <w:t xml:space="preserve"> </w:t>
      </w:r>
      <w:r w:rsidRPr="00DF77FE">
        <w:rPr>
          <w:rFonts w:cstheme="minorHAnsi"/>
          <w:b/>
          <w:color w:val="000000"/>
        </w:rPr>
        <w:t>defanzivan</w:t>
      </w:r>
      <w:r w:rsidRPr="00DF77FE">
        <w:rPr>
          <w:rFonts w:cstheme="minorHAnsi"/>
          <w:color w:val="000000"/>
        </w:rPr>
        <w:t xml:space="preserve"> </w:t>
      </w:r>
      <w:r w:rsidRPr="00DF77FE">
        <w:rPr>
          <w:rFonts w:cstheme="minorHAnsi"/>
          <w:b/>
          <w:color w:val="000000"/>
        </w:rPr>
        <w:t>karakter</w:t>
      </w:r>
      <w:r w:rsidRPr="00DF77FE">
        <w:rPr>
          <w:rFonts w:cstheme="minorHAnsi"/>
          <w:color w:val="000000"/>
        </w:rPr>
        <w:t>. On, po pravilu, brani patrijahalnu strukturu. Zastupao je ideju da su društvo i država nastali kao božje ustanove, a da je njihov autoritet nastao iz prostog njihovog postojanja i trajanja odnsono iz “nacionalne duše”.</w:t>
      </w: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Konzervativci su tokom vremena zastupali </w:t>
      </w:r>
      <w:r w:rsidRPr="00DF77FE">
        <w:rPr>
          <w:rFonts w:cstheme="minorHAnsi"/>
          <w:b/>
          <w:color w:val="000000"/>
        </w:rPr>
        <w:t>stav</w:t>
      </w:r>
      <w:r w:rsidRPr="00DF77FE">
        <w:rPr>
          <w:rFonts w:cstheme="minorHAnsi"/>
          <w:color w:val="000000"/>
        </w:rPr>
        <w:t xml:space="preserve"> </w:t>
      </w:r>
      <w:r w:rsidRPr="00DF77FE">
        <w:rPr>
          <w:rFonts w:cstheme="minorHAnsi"/>
          <w:b/>
          <w:color w:val="000000"/>
        </w:rPr>
        <w:t>da</w:t>
      </w:r>
      <w:r w:rsidRPr="00DF77FE">
        <w:rPr>
          <w:rFonts w:cstheme="minorHAnsi"/>
          <w:color w:val="000000"/>
        </w:rPr>
        <w:t xml:space="preserve"> </w:t>
      </w:r>
      <w:r w:rsidRPr="00DF77FE">
        <w:rPr>
          <w:rFonts w:cstheme="minorHAnsi"/>
          <w:b/>
          <w:color w:val="000000"/>
        </w:rPr>
        <w:t>je</w:t>
      </w:r>
      <w:r w:rsidRPr="00DF77FE">
        <w:rPr>
          <w:rFonts w:cstheme="minorHAnsi"/>
          <w:color w:val="000000"/>
        </w:rPr>
        <w:t xml:space="preserve"> </w:t>
      </w:r>
      <w:r w:rsidRPr="00DF77FE">
        <w:rPr>
          <w:rFonts w:cstheme="minorHAnsi"/>
          <w:b/>
          <w:color w:val="000000"/>
        </w:rPr>
        <w:t>vlast</w:t>
      </w:r>
      <w:r w:rsidRPr="00DF77FE">
        <w:rPr>
          <w:rFonts w:cstheme="minorHAnsi"/>
          <w:color w:val="000000"/>
        </w:rPr>
        <w:t xml:space="preserve"> </w:t>
      </w:r>
      <w:r w:rsidRPr="00DF77FE">
        <w:rPr>
          <w:rFonts w:cstheme="minorHAnsi"/>
          <w:b/>
          <w:color w:val="000000"/>
        </w:rPr>
        <w:t>nekome</w:t>
      </w:r>
      <w:r w:rsidRPr="00DF77FE">
        <w:rPr>
          <w:rFonts w:cstheme="minorHAnsi"/>
          <w:color w:val="000000"/>
        </w:rPr>
        <w:t xml:space="preserve"> </w:t>
      </w:r>
      <w:r w:rsidRPr="00DF77FE">
        <w:rPr>
          <w:rFonts w:cstheme="minorHAnsi"/>
          <w:b/>
          <w:color w:val="000000"/>
        </w:rPr>
        <w:t>poverena</w:t>
      </w:r>
      <w:r w:rsidRPr="00DF77FE">
        <w:rPr>
          <w:rFonts w:cstheme="minorHAnsi"/>
          <w:color w:val="000000"/>
        </w:rPr>
        <w:t xml:space="preserve"> </w:t>
      </w:r>
      <w:r w:rsidRPr="00DF77FE">
        <w:rPr>
          <w:rFonts w:cstheme="minorHAnsi"/>
          <w:b/>
          <w:color w:val="000000"/>
        </w:rPr>
        <w:t>od</w:t>
      </w:r>
      <w:r w:rsidRPr="00DF77FE">
        <w:rPr>
          <w:rFonts w:cstheme="minorHAnsi"/>
          <w:color w:val="000000"/>
        </w:rPr>
        <w:t xml:space="preserve"> </w:t>
      </w:r>
      <w:r w:rsidRPr="00DF77FE">
        <w:rPr>
          <w:rFonts w:cstheme="minorHAnsi"/>
          <w:b/>
          <w:color w:val="000000"/>
        </w:rPr>
        <w:t>boga</w:t>
      </w:r>
      <w:r w:rsidRPr="00DF77FE">
        <w:rPr>
          <w:rFonts w:cstheme="minorHAnsi"/>
          <w:color w:val="000000"/>
        </w:rPr>
        <w:t xml:space="preserve">, te da taj kome je vlast poverena treba da bude </w:t>
      </w:r>
      <w:r w:rsidRPr="00DF77FE">
        <w:rPr>
          <w:rFonts w:cstheme="minorHAnsi"/>
          <w:b/>
          <w:color w:val="000000"/>
        </w:rPr>
        <w:t>retka</w:t>
      </w:r>
      <w:r w:rsidRPr="00DF77FE">
        <w:rPr>
          <w:rFonts w:cstheme="minorHAnsi"/>
          <w:color w:val="000000"/>
        </w:rPr>
        <w:t xml:space="preserve"> </w:t>
      </w:r>
      <w:r w:rsidRPr="00DF77FE">
        <w:rPr>
          <w:rFonts w:cstheme="minorHAnsi"/>
          <w:b/>
          <w:color w:val="000000"/>
        </w:rPr>
        <w:t>ličnost</w:t>
      </w:r>
      <w:r w:rsidRPr="00DF77FE">
        <w:rPr>
          <w:rFonts w:cstheme="minorHAnsi"/>
          <w:color w:val="000000"/>
        </w:rPr>
        <w:t>.</w:t>
      </w: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Konzervativcima je </w:t>
      </w:r>
      <w:r w:rsidRPr="00DF77FE">
        <w:rPr>
          <w:rFonts w:cstheme="minorHAnsi"/>
          <w:b/>
          <w:color w:val="000000"/>
        </w:rPr>
        <w:t>autoritet</w:t>
      </w:r>
      <w:r w:rsidRPr="00DF77FE">
        <w:rPr>
          <w:rFonts w:cstheme="minorHAnsi"/>
          <w:color w:val="000000"/>
        </w:rPr>
        <w:t xml:space="preserve"> </w:t>
      </w:r>
      <w:r w:rsidRPr="00DF77FE">
        <w:rPr>
          <w:rFonts w:cstheme="minorHAnsi"/>
          <w:b/>
          <w:color w:val="000000"/>
        </w:rPr>
        <w:t>sve</w:t>
      </w:r>
      <w:r w:rsidRPr="00DF77FE">
        <w:rPr>
          <w:rFonts w:cstheme="minorHAnsi"/>
          <w:color w:val="000000"/>
        </w:rPr>
        <w:t xml:space="preserve">, a pordica društvena grupa od vitalnog interesa za državu jer u njoj počiva izvor svih dogmi i predrasuda na kojima se gradi čvrst poredak. </w:t>
      </w: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Oni zastupaju i tezu da je </w:t>
      </w:r>
      <w:r w:rsidRPr="00DF77FE">
        <w:rPr>
          <w:rFonts w:cstheme="minorHAnsi"/>
          <w:b/>
          <w:color w:val="000000"/>
        </w:rPr>
        <w:t>u</w:t>
      </w:r>
      <w:r w:rsidRPr="00DF77FE">
        <w:rPr>
          <w:rFonts w:cstheme="minorHAnsi"/>
          <w:color w:val="000000"/>
        </w:rPr>
        <w:t xml:space="preserve"> </w:t>
      </w:r>
      <w:r w:rsidRPr="00DF77FE">
        <w:rPr>
          <w:rFonts w:cstheme="minorHAnsi"/>
          <w:b/>
          <w:color w:val="000000"/>
        </w:rPr>
        <w:t>porodici</w:t>
      </w:r>
      <w:r w:rsidRPr="00DF77FE">
        <w:rPr>
          <w:rFonts w:cstheme="minorHAnsi"/>
          <w:color w:val="000000"/>
        </w:rPr>
        <w:t xml:space="preserve"> </w:t>
      </w:r>
      <w:r w:rsidRPr="00DF77FE">
        <w:rPr>
          <w:rFonts w:cstheme="minorHAnsi"/>
          <w:b/>
          <w:color w:val="000000"/>
        </w:rPr>
        <w:t>bitna</w:t>
      </w:r>
      <w:r w:rsidRPr="00DF77FE">
        <w:rPr>
          <w:rFonts w:cstheme="minorHAnsi"/>
          <w:color w:val="000000"/>
        </w:rPr>
        <w:t xml:space="preserve"> </w:t>
      </w:r>
      <w:r w:rsidRPr="00DF77FE">
        <w:rPr>
          <w:rFonts w:cstheme="minorHAnsi"/>
          <w:b/>
          <w:color w:val="000000"/>
        </w:rPr>
        <w:t>tradicionalna</w:t>
      </w:r>
      <w:r w:rsidRPr="00DF77FE">
        <w:rPr>
          <w:rFonts w:cstheme="minorHAnsi"/>
          <w:color w:val="000000"/>
        </w:rPr>
        <w:t xml:space="preserve"> </w:t>
      </w:r>
      <w:r w:rsidRPr="00DF77FE">
        <w:rPr>
          <w:rFonts w:cstheme="minorHAnsi"/>
          <w:b/>
          <w:color w:val="000000"/>
        </w:rPr>
        <w:t>uloga</w:t>
      </w:r>
      <w:r w:rsidRPr="00DF77FE">
        <w:rPr>
          <w:rFonts w:cstheme="minorHAnsi"/>
          <w:color w:val="000000"/>
        </w:rPr>
        <w:t xml:space="preserve"> </w:t>
      </w:r>
      <w:r w:rsidRPr="00DF77FE">
        <w:rPr>
          <w:rFonts w:cstheme="minorHAnsi"/>
          <w:b/>
          <w:color w:val="000000"/>
        </w:rPr>
        <w:t>žene</w:t>
      </w:r>
      <w:r w:rsidRPr="00DF77FE">
        <w:rPr>
          <w:rFonts w:cstheme="minorHAnsi"/>
          <w:color w:val="000000"/>
        </w:rPr>
        <w:t>, te njeno zanemarivanje znači gubitak tradicije.</w:t>
      </w:r>
    </w:p>
    <w:p w:rsidR="00DF77FE" w:rsidRPr="00DF77FE" w:rsidRDefault="00DF77FE" w:rsidP="00DF77FE">
      <w:pPr>
        <w:spacing w:after="0" w:line="240" w:lineRule="auto"/>
        <w:jc w:val="both"/>
        <w:rPr>
          <w:rFonts w:cstheme="minorHAnsi"/>
          <w:color w:val="000000"/>
        </w:rPr>
      </w:pPr>
      <w:r w:rsidRPr="00DF77FE">
        <w:rPr>
          <w:rFonts w:cstheme="minorHAnsi"/>
          <w:color w:val="000000"/>
        </w:rPr>
        <w:t>Sloboda i rad pojedinca ograničeni su nacijom i državamo. Ističe se tendencija uklapanja pojedinca u celinu, kao i težnja za vaskrsavanjem prošlosti, obožavanjem starina, slavljenjem jubilja, itd. Reč je o svesnom okretanju unazad, da bi se sperčio pogled u budućnost.</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pStyle w:val="ListParagraph"/>
        <w:numPr>
          <w:ilvl w:val="0"/>
          <w:numId w:val="17"/>
        </w:numPr>
        <w:spacing w:after="0" w:line="240" w:lineRule="auto"/>
        <w:jc w:val="both"/>
        <w:rPr>
          <w:rFonts w:cstheme="minorHAnsi"/>
          <w:b/>
          <w:color w:val="000000"/>
          <w:u w:val="single"/>
        </w:rPr>
      </w:pPr>
      <w:r w:rsidRPr="00DF77FE">
        <w:rPr>
          <w:rFonts w:cstheme="minorHAnsi"/>
          <w:b/>
          <w:color w:val="000000"/>
          <w:u w:val="single"/>
        </w:rPr>
        <w:t>TRADICIONALIZAM, AUTORITARNOST I AUTORITARIZAM</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spacing w:after="0" w:line="240" w:lineRule="auto"/>
        <w:jc w:val="both"/>
        <w:rPr>
          <w:rFonts w:cstheme="minorHAnsi"/>
          <w:color w:val="000000"/>
        </w:rPr>
      </w:pPr>
      <w:r w:rsidRPr="00DF77FE">
        <w:rPr>
          <w:rFonts w:cstheme="minorHAnsi"/>
          <w:b/>
          <w:color w:val="000000"/>
          <w:lang w:val="sr-Latn-RS"/>
        </w:rPr>
        <w:t>Najzastupljeniji</w:t>
      </w:r>
      <w:r w:rsidRPr="00DF77FE">
        <w:rPr>
          <w:rFonts w:cstheme="minorHAnsi"/>
          <w:color w:val="000000"/>
          <w:lang w:val="sr-Latn-RS"/>
        </w:rPr>
        <w:t xml:space="preserve"> </w:t>
      </w:r>
      <w:r w:rsidRPr="00DF77FE">
        <w:rPr>
          <w:rFonts w:cstheme="minorHAnsi"/>
          <w:b/>
          <w:color w:val="000000"/>
          <w:lang w:val="sr-Latn-RS"/>
        </w:rPr>
        <w:t>vid</w:t>
      </w:r>
      <w:r w:rsidRPr="00DF77FE">
        <w:rPr>
          <w:rFonts w:cstheme="minorHAnsi"/>
          <w:color w:val="000000"/>
          <w:lang w:val="sr-Latn-RS"/>
        </w:rPr>
        <w:t xml:space="preserve"> </w:t>
      </w:r>
      <w:r w:rsidRPr="00DF77FE">
        <w:rPr>
          <w:rFonts w:cstheme="minorHAnsi"/>
          <w:b/>
          <w:color w:val="000000"/>
          <w:lang w:val="sr-Latn-RS"/>
        </w:rPr>
        <w:t>konzervativizma</w:t>
      </w:r>
      <w:r w:rsidRPr="00DF77FE">
        <w:rPr>
          <w:rFonts w:cstheme="minorHAnsi"/>
          <w:color w:val="000000"/>
          <w:lang w:val="sr-Latn-RS"/>
        </w:rPr>
        <w:t xml:space="preserve"> </w:t>
      </w:r>
      <w:r w:rsidRPr="00DF77FE">
        <w:rPr>
          <w:rFonts w:cstheme="minorHAnsi"/>
          <w:b/>
          <w:color w:val="000000"/>
          <w:lang w:val="sr-Latn-RS"/>
        </w:rPr>
        <w:t>na</w:t>
      </w:r>
      <w:r w:rsidRPr="00DF77FE">
        <w:rPr>
          <w:rFonts w:cstheme="minorHAnsi"/>
          <w:color w:val="000000"/>
          <w:lang w:val="sr-Latn-RS"/>
        </w:rPr>
        <w:t xml:space="preserve"> </w:t>
      </w:r>
      <w:r w:rsidRPr="00DF77FE">
        <w:rPr>
          <w:rFonts w:cstheme="minorHAnsi"/>
          <w:b/>
          <w:color w:val="000000"/>
          <w:lang w:val="sr-Latn-RS"/>
        </w:rPr>
        <w:t>našem</w:t>
      </w:r>
      <w:r w:rsidRPr="00DF77FE">
        <w:rPr>
          <w:rFonts w:cstheme="minorHAnsi"/>
          <w:color w:val="000000"/>
          <w:lang w:val="sr-Latn-RS"/>
        </w:rPr>
        <w:t xml:space="preserve"> </w:t>
      </w:r>
      <w:r w:rsidRPr="00DF77FE">
        <w:rPr>
          <w:rFonts w:cstheme="minorHAnsi"/>
          <w:b/>
          <w:color w:val="000000"/>
          <w:lang w:val="sr-Latn-RS"/>
        </w:rPr>
        <w:t>kulturnom</w:t>
      </w:r>
      <w:r w:rsidRPr="00DF77FE">
        <w:rPr>
          <w:rFonts w:cstheme="minorHAnsi"/>
          <w:color w:val="000000"/>
          <w:lang w:val="sr-Latn-RS"/>
        </w:rPr>
        <w:t xml:space="preserve"> </w:t>
      </w:r>
      <w:r w:rsidRPr="00DF77FE">
        <w:rPr>
          <w:rFonts w:cstheme="minorHAnsi"/>
          <w:b/>
          <w:color w:val="000000"/>
          <w:lang w:val="sr-Latn-RS"/>
        </w:rPr>
        <w:t>prostoru</w:t>
      </w:r>
      <w:r w:rsidRPr="00DF77FE">
        <w:rPr>
          <w:rFonts w:cstheme="minorHAnsi"/>
          <w:color w:val="000000"/>
          <w:lang w:val="sr-Latn-RS"/>
        </w:rPr>
        <w:t xml:space="preserve"> je patrijahalni trad</w:t>
      </w:r>
      <w:r w:rsidRPr="00DF77FE">
        <w:rPr>
          <w:rFonts w:cstheme="minorHAnsi"/>
          <w:color w:val="000000"/>
        </w:rPr>
        <w:t>icionalizam. Njega je najlakše identifikovati kroz shvatanja o ulozi žene u društvu i porodici i shvatanja o ravnopravnosti polova.</w:t>
      </w:r>
    </w:p>
    <w:p w:rsidR="00DF77FE" w:rsidRPr="00DF77FE" w:rsidRDefault="00DF77FE" w:rsidP="00DF77FE">
      <w:pPr>
        <w:spacing w:after="0" w:line="240" w:lineRule="auto"/>
        <w:jc w:val="both"/>
        <w:rPr>
          <w:rFonts w:cstheme="minorHAnsi"/>
          <w:color w:val="000000"/>
        </w:rPr>
      </w:pPr>
      <w:r w:rsidRPr="00DF77FE">
        <w:rPr>
          <w:rFonts w:cstheme="minorHAnsi"/>
          <w:b/>
          <w:color w:val="000000"/>
        </w:rPr>
        <w:t>Tradicija</w:t>
      </w:r>
      <w:r w:rsidRPr="00DF77FE">
        <w:rPr>
          <w:rFonts w:cstheme="minorHAnsi"/>
          <w:color w:val="000000"/>
        </w:rPr>
        <w:t xml:space="preserve"> – skupš vrednosti, ideja, normi, običaja koji su zadržani u kolektivnom sećanju i kulturnom identitetu pojedinaca i društvenih grupa i ona ima svoje aktuelno značenje samo kada se pod njom podrazumeva proces aktivnog kritičkog valorizovanja kulturnih vrednosti.</w:t>
      </w:r>
    </w:p>
    <w:p w:rsidR="00DF77FE" w:rsidRPr="00DF77FE" w:rsidRDefault="00DF77FE" w:rsidP="00DF77FE">
      <w:pPr>
        <w:spacing w:after="0" w:line="240" w:lineRule="auto"/>
        <w:jc w:val="both"/>
        <w:rPr>
          <w:rFonts w:cstheme="minorHAnsi"/>
          <w:color w:val="000000"/>
        </w:rPr>
      </w:pPr>
      <w:r w:rsidRPr="00DF77FE">
        <w:rPr>
          <w:rFonts w:cstheme="minorHAnsi"/>
          <w:color w:val="000000"/>
        </w:rPr>
        <w:t xml:space="preserve">Ako se </w:t>
      </w:r>
      <w:r w:rsidRPr="00DF77FE">
        <w:rPr>
          <w:rFonts w:cstheme="minorHAnsi"/>
          <w:b/>
          <w:color w:val="000000"/>
        </w:rPr>
        <w:t>tradicija određuje kao jednoznačna intergeneracijska komunikacija</w:t>
      </w:r>
      <w:r w:rsidRPr="00DF77FE">
        <w:rPr>
          <w:rFonts w:cstheme="minorHAnsi"/>
          <w:color w:val="000000"/>
        </w:rPr>
        <w:t>, to može značiti da se ona određuje kao prost kontinuitet prihvatanja i prenošenja stvorenih i nasleđenih vrednosti kultura. To je onaj model tradicije u kome savremena svest kulture ostaje pasivna i nekreativna i tada je najčešće zarobljenik konzervativnog tradicionalizma.</w:t>
      </w:r>
    </w:p>
    <w:p w:rsidR="00DF77FE" w:rsidRPr="00DF77FE" w:rsidRDefault="00DF77FE" w:rsidP="00DF77FE">
      <w:pPr>
        <w:spacing w:after="0" w:line="240" w:lineRule="auto"/>
        <w:jc w:val="both"/>
        <w:rPr>
          <w:rFonts w:cstheme="minorHAnsi"/>
          <w:color w:val="000000"/>
        </w:rPr>
      </w:pPr>
      <w:r w:rsidRPr="00DF77FE">
        <w:rPr>
          <w:rFonts w:cstheme="minorHAnsi"/>
          <w:b/>
          <w:color w:val="000000"/>
        </w:rPr>
        <w:t>Tradicionalizam</w:t>
      </w:r>
      <w:r w:rsidRPr="00DF77FE">
        <w:rPr>
          <w:rFonts w:cstheme="minorHAnsi"/>
          <w:color w:val="000000"/>
        </w:rPr>
        <w:t xml:space="preserve"> </w:t>
      </w:r>
      <w:r w:rsidRPr="00DF77FE">
        <w:rPr>
          <w:rFonts w:cstheme="minorHAnsi"/>
          <w:b/>
          <w:color w:val="000000"/>
        </w:rPr>
        <w:t>deli</w:t>
      </w:r>
      <w:r w:rsidRPr="00DF77FE">
        <w:rPr>
          <w:rFonts w:cstheme="minorHAnsi"/>
          <w:color w:val="000000"/>
        </w:rPr>
        <w:t xml:space="preserve"> </w:t>
      </w:r>
      <w:r w:rsidRPr="00DF77FE">
        <w:rPr>
          <w:rFonts w:cstheme="minorHAnsi"/>
          <w:b/>
          <w:color w:val="000000"/>
        </w:rPr>
        <w:t>s</w:t>
      </w:r>
      <w:r w:rsidRPr="00DF77FE">
        <w:rPr>
          <w:rFonts w:cstheme="minorHAnsi"/>
          <w:color w:val="000000"/>
        </w:rPr>
        <w:t xml:space="preserve"> </w:t>
      </w:r>
      <w:r w:rsidRPr="00DF77FE">
        <w:rPr>
          <w:rFonts w:cstheme="minorHAnsi"/>
          <w:b/>
          <w:color w:val="000000"/>
        </w:rPr>
        <w:t>klasičnim</w:t>
      </w:r>
      <w:r w:rsidRPr="00DF77FE">
        <w:rPr>
          <w:rFonts w:cstheme="minorHAnsi"/>
          <w:color w:val="000000"/>
        </w:rPr>
        <w:t xml:space="preserve"> </w:t>
      </w:r>
      <w:r w:rsidRPr="00DF77FE">
        <w:rPr>
          <w:rFonts w:cstheme="minorHAnsi"/>
          <w:b/>
          <w:color w:val="000000"/>
        </w:rPr>
        <w:t>konzervativizmom</w:t>
      </w:r>
      <w:r w:rsidRPr="00DF77FE">
        <w:rPr>
          <w:rFonts w:cstheme="minorHAnsi"/>
          <w:color w:val="000000"/>
        </w:rPr>
        <w:t xml:space="preserve"> </w:t>
      </w:r>
      <w:r w:rsidRPr="00DF77FE">
        <w:rPr>
          <w:rFonts w:cstheme="minorHAnsi"/>
          <w:b/>
          <w:color w:val="000000"/>
        </w:rPr>
        <w:t>stanovište</w:t>
      </w:r>
      <w:r w:rsidRPr="00DF77FE">
        <w:rPr>
          <w:rFonts w:cstheme="minorHAnsi"/>
          <w:color w:val="000000"/>
        </w:rPr>
        <w:t xml:space="preserve"> koje naglašava moralnu snagu tradicije i ukazuje na prirodan, organski nastanak države iz kolektivnog narodnog života i on se može dovesti u vezu sa </w:t>
      </w:r>
      <w:r w:rsidRPr="00DF77FE">
        <w:rPr>
          <w:rFonts w:cstheme="minorHAnsi"/>
          <w:color w:val="000000"/>
        </w:rPr>
        <w:lastRenderedPageBreak/>
        <w:t>poštovanjem ‘’narodnih’’ običaja, onih koji su dublje ukorenjeni u prošlost i koji su izvorni, tj nastali bes spoljnih uticaja.</w:t>
      </w:r>
    </w:p>
    <w:p w:rsidR="00DF77FE" w:rsidRPr="00DF77FE" w:rsidRDefault="00DF77FE" w:rsidP="00DF77FE">
      <w:pPr>
        <w:spacing w:after="0" w:line="240" w:lineRule="auto"/>
        <w:jc w:val="both"/>
        <w:rPr>
          <w:rFonts w:cstheme="minorHAnsi"/>
          <w:color w:val="000000"/>
        </w:rPr>
      </w:pPr>
      <w:r w:rsidRPr="00DF77FE">
        <w:rPr>
          <w:rFonts w:cstheme="minorHAnsi"/>
          <w:b/>
          <w:color w:val="000000"/>
        </w:rPr>
        <w:t>Sociološku</w:t>
      </w:r>
      <w:r w:rsidRPr="00DF77FE">
        <w:rPr>
          <w:rFonts w:cstheme="minorHAnsi"/>
          <w:color w:val="000000"/>
        </w:rPr>
        <w:t xml:space="preserve"> </w:t>
      </w:r>
      <w:r w:rsidRPr="00DF77FE">
        <w:rPr>
          <w:rFonts w:cstheme="minorHAnsi"/>
          <w:b/>
          <w:color w:val="000000"/>
        </w:rPr>
        <w:t>osnovu</w:t>
      </w:r>
      <w:r w:rsidRPr="00DF77FE">
        <w:rPr>
          <w:rFonts w:cstheme="minorHAnsi"/>
          <w:color w:val="000000"/>
        </w:rPr>
        <w:t xml:space="preserve"> </w:t>
      </w:r>
      <w:r w:rsidRPr="00DF77FE">
        <w:rPr>
          <w:rFonts w:cstheme="minorHAnsi"/>
          <w:b/>
          <w:color w:val="000000"/>
        </w:rPr>
        <w:t>tradicionalizma</w:t>
      </w:r>
      <w:r w:rsidRPr="00DF77FE">
        <w:rPr>
          <w:rFonts w:cstheme="minorHAnsi"/>
          <w:color w:val="000000"/>
        </w:rPr>
        <w:t xml:space="preserve"> </w:t>
      </w:r>
      <w:r w:rsidRPr="00DF77FE">
        <w:rPr>
          <w:rFonts w:cstheme="minorHAnsi"/>
          <w:b/>
          <w:color w:val="000000"/>
        </w:rPr>
        <w:t>čine</w:t>
      </w:r>
      <w:r w:rsidRPr="00DF77FE">
        <w:rPr>
          <w:rFonts w:cstheme="minorHAnsi"/>
          <w:color w:val="000000"/>
        </w:rPr>
        <w:t>:</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tradicionalno predindustrijsko društvo</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kultura za koju je karakteristično naglašavanje značaja imovine</w:t>
      </w:r>
    </w:p>
    <w:p w:rsidR="00DF77FE" w:rsidRPr="00DF77FE" w:rsidRDefault="00DF77FE" w:rsidP="00DF77FE">
      <w:pPr>
        <w:spacing w:after="0" w:line="240" w:lineRule="auto"/>
        <w:jc w:val="both"/>
        <w:rPr>
          <w:rFonts w:cstheme="minorHAnsi"/>
          <w:b/>
          <w:color w:val="000000"/>
        </w:rPr>
      </w:pPr>
      <w:r w:rsidRPr="00DF77FE">
        <w:rPr>
          <w:rFonts w:cstheme="minorHAnsi"/>
          <w:b/>
          <w:color w:val="000000"/>
        </w:rPr>
        <w:t>U društvu vlada vlasnička, a ne potrošačka psihologija.</w:t>
      </w:r>
    </w:p>
    <w:p w:rsidR="00DF77FE" w:rsidRPr="00DF77FE" w:rsidRDefault="00DF77FE" w:rsidP="00DF77FE">
      <w:pPr>
        <w:spacing w:after="0" w:line="240" w:lineRule="auto"/>
        <w:jc w:val="both"/>
        <w:rPr>
          <w:rFonts w:cstheme="minorHAnsi"/>
          <w:b/>
          <w:color w:val="000000"/>
        </w:rPr>
      </w:pPr>
      <w:r w:rsidRPr="00DF77FE">
        <w:rPr>
          <w:rFonts w:cstheme="minorHAnsi"/>
          <w:b/>
          <w:color w:val="000000"/>
        </w:rPr>
        <w:t>Predindustrijski tradicionalni sistem vrednosti favorizuje:</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statičnost proizvodnje</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izbegavanje preduzetničkog rizika</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ravnoduštnost prema novom</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ustaljeni način proizvodnje.</w:t>
      </w:r>
    </w:p>
    <w:p w:rsidR="00DF77FE" w:rsidRPr="00DF77FE" w:rsidRDefault="00DF77FE" w:rsidP="00DF77FE">
      <w:pPr>
        <w:spacing w:after="0" w:line="240" w:lineRule="auto"/>
        <w:jc w:val="both"/>
        <w:rPr>
          <w:rFonts w:cstheme="minorHAnsi"/>
          <w:color w:val="000000"/>
        </w:rPr>
      </w:pPr>
      <w:r w:rsidRPr="00DF77FE">
        <w:rPr>
          <w:rFonts w:cstheme="minorHAnsi"/>
          <w:b/>
          <w:color w:val="000000"/>
        </w:rPr>
        <w:t>Struktura vrednosnog sistema tradicionalizma zasniva se na</w:t>
      </w:r>
      <w:r w:rsidRPr="00DF77FE">
        <w:rPr>
          <w:rFonts w:cstheme="minorHAnsi"/>
          <w:color w:val="000000"/>
        </w:rPr>
        <w:t xml:space="preserve"> obnovi tradicionalnih vrednosti shvaćenih hijerarhijski, tj. na obnovi običaja i religije predaka.</w:t>
      </w:r>
    </w:p>
    <w:p w:rsidR="00DF77FE" w:rsidRPr="00DF77FE" w:rsidRDefault="00DF77FE" w:rsidP="00DF77FE">
      <w:pPr>
        <w:spacing w:after="0" w:line="240" w:lineRule="auto"/>
        <w:jc w:val="both"/>
        <w:rPr>
          <w:rFonts w:cstheme="minorHAnsi"/>
          <w:b/>
          <w:color w:val="000000"/>
        </w:rPr>
      </w:pPr>
      <w:r w:rsidRPr="00DF77FE">
        <w:rPr>
          <w:rFonts w:cstheme="minorHAnsi"/>
          <w:b/>
          <w:color w:val="000000"/>
        </w:rPr>
        <w:t>Srž tradicionalizma čini:</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zatvorenost društvenih zajednica sa tendencijom homogenizacije</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dominaciju određenih podsistema nad drugima</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kolektivistička ideologija</w:t>
      </w:r>
    </w:p>
    <w:p w:rsidR="00DF77FE" w:rsidRPr="00DF77FE" w:rsidRDefault="00DF77FE" w:rsidP="00DF77FE">
      <w:pPr>
        <w:pStyle w:val="ListParagraph"/>
        <w:numPr>
          <w:ilvl w:val="0"/>
          <w:numId w:val="20"/>
        </w:numPr>
        <w:spacing w:after="0" w:line="240" w:lineRule="auto"/>
        <w:ind w:left="851" w:hanging="284"/>
        <w:jc w:val="both"/>
        <w:rPr>
          <w:rFonts w:cstheme="minorHAnsi"/>
          <w:color w:val="000000"/>
        </w:rPr>
      </w:pPr>
      <w:r w:rsidRPr="00DF77FE">
        <w:rPr>
          <w:rFonts w:cstheme="minorHAnsi"/>
          <w:color w:val="000000"/>
        </w:rPr>
        <w:t>orijentacija na primarne grupe.</w:t>
      </w:r>
    </w:p>
    <w:p w:rsidR="00DF77FE" w:rsidRPr="00DF77FE" w:rsidRDefault="00DF77FE" w:rsidP="00DF77FE">
      <w:pPr>
        <w:spacing w:after="0" w:line="240" w:lineRule="auto"/>
        <w:jc w:val="both"/>
        <w:rPr>
          <w:rFonts w:cstheme="minorHAnsi"/>
          <w:b/>
          <w:color w:val="000000"/>
        </w:rPr>
      </w:pPr>
      <w:r w:rsidRPr="00DF77FE">
        <w:rPr>
          <w:rFonts w:cstheme="minorHAnsi"/>
          <w:b/>
          <w:color w:val="000000"/>
        </w:rPr>
        <w:t>Autoritarizam – višeznačan pojam:</w:t>
      </w:r>
    </w:p>
    <w:p w:rsidR="00DF77FE" w:rsidRPr="00DF77FE" w:rsidRDefault="00DF77FE" w:rsidP="00DF77FE">
      <w:pPr>
        <w:pStyle w:val="ListParagraph"/>
        <w:numPr>
          <w:ilvl w:val="0"/>
          <w:numId w:val="21"/>
        </w:numPr>
        <w:spacing w:after="0" w:line="240" w:lineRule="auto"/>
        <w:jc w:val="both"/>
        <w:rPr>
          <w:rFonts w:cstheme="minorHAnsi"/>
          <w:color w:val="000000"/>
        </w:rPr>
      </w:pPr>
      <w:r w:rsidRPr="00DF77FE">
        <w:rPr>
          <w:rFonts w:cstheme="minorHAnsi"/>
          <w:color w:val="000000"/>
        </w:rPr>
        <w:t>Ovim pojmom se obuhvata</w:t>
      </w:r>
      <w:r w:rsidRPr="00DF77FE">
        <w:rPr>
          <w:rFonts w:cstheme="minorHAnsi"/>
          <w:b/>
          <w:color w:val="000000"/>
        </w:rPr>
        <w:t xml:space="preserve"> društveni odnos</w:t>
      </w:r>
      <w:r w:rsidRPr="00DF77FE">
        <w:rPr>
          <w:rFonts w:cstheme="minorHAnsi"/>
          <w:color w:val="000000"/>
        </w:rPr>
        <w:t xml:space="preserve"> u kojem dolazi do izražaja preterano poštovanje društvenih i duhovnih autortieta. Iz ovoga sledi relativno trajna i naglašena nejednakost kao i nemogućnost subjekata društvenog života da slobodno iskazuje i zadovoljava svoje potrebe i interese.</w:t>
      </w:r>
    </w:p>
    <w:p w:rsidR="00DF77FE" w:rsidRPr="00DF77FE" w:rsidRDefault="00DF77FE" w:rsidP="00DF77FE">
      <w:pPr>
        <w:pStyle w:val="ListParagraph"/>
        <w:numPr>
          <w:ilvl w:val="0"/>
          <w:numId w:val="21"/>
        </w:numPr>
        <w:spacing w:after="0" w:line="240" w:lineRule="auto"/>
        <w:jc w:val="both"/>
        <w:rPr>
          <w:rFonts w:cstheme="minorHAnsi"/>
          <w:color w:val="000000"/>
        </w:rPr>
      </w:pPr>
      <w:r w:rsidRPr="00DF77FE">
        <w:rPr>
          <w:rFonts w:cstheme="minorHAnsi"/>
          <w:color w:val="000000"/>
        </w:rPr>
        <w:t xml:space="preserve">Ovim pojmom se obuhvata </w:t>
      </w:r>
      <w:r w:rsidRPr="00DF77FE">
        <w:rPr>
          <w:rFonts w:cstheme="minorHAnsi"/>
          <w:b/>
          <w:color w:val="000000"/>
        </w:rPr>
        <w:t>sistem</w:t>
      </w:r>
      <w:r w:rsidRPr="00DF77FE">
        <w:rPr>
          <w:rFonts w:cstheme="minorHAnsi"/>
          <w:color w:val="000000"/>
        </w:rPr>
        <w:t xml:space="preserve"> </w:t>
      </w:r>
      <w:r w:rsidRPr="00DF77FE">
        <w:rPr>
          <w:rFonts w:cstheme="minorHAnsi"/>
          <w:b/>
          <w:color w:val="000000"/>
        </w:rPr>
        <w:t>centralizovane</w:t>
      </w:r>
      <w:r w:rsidRPr="00DF77FE">
        <w:rPr>
          <w:rFonts w:cstheme="minorHAnsi"/>
          <w:color w:val="000000"/>
        </w:rPr>
        <w:t xml:space="preserve"> </w:t>
      </w:r>
      <w:r w:rsidRPr="00DF77FE">
        <w:rPr>
          <w:rFonts w:cstheme="minorHAnsi"/>
          <w:b/>
          <w:color w:val="000000"/>
        </w:rPr>
        <w:t>andtidemokratske</w:t>
      </w:r>
      <w:r w:rsidRPr="00DF77FE">
        <w:rPr>
          <w:rFonts w:cstheme="minorHAnsi"/>
          <w:color w:val="000000"/>
        </w:rPr>
        <w:t xml:space="preserve"> </w:t>
      </w:r>
      <w:r w:rsidRPr="00DF77FE">
        <w:rPr>
          <w:rFonts w:cstheme="minorHAnsi"/>
          <w:b/>
          <w:color w:val="000000"/>
        </w:rPr>
        <w:t>državne</w:t>
      </w:r>
      <w:r w:rsidRPr="00DF77FE">
        <w:rPr>
          <w:rFonts w:cstheme="minorHAnsi"/>
          <w:color w:val="000000"/>
        </w:rPr>
        <w:t xml:space="preserve"> </w:t>
      </w:r>
      <w:r w:rsidRPr="00DF77FE">
        <w:rPr>
          <w:rFonts w:cstheme="minorHAnsi"/>
          <w:b/>
          <w:color w:val="000000"/>
        </w:rPr>
        <w:t>vlasti</w:t>
      </w:r>
      <w:r w:rsidRPr="00DF77FE">
        <w:rPr>
          <w:rFonts w:cstheme="minorHAnsi"/>
          <w:color w:val="000000"/>
        </w:rPr>
        <w:t xml:space="preserve"> na čijem vrhu se nalazi jedna ličnost ili manja grupa ljudi.</w:t>
      </w:r>
    </w:p>
    <w:p w:rsidR="00DF77FE" w:rsidRPr="00DF77FE" w:rsidRDefault="00DF77FE" w:rsidP="00DF77FE">
      <w:pPr>
        <w:pStyle w:val="ListParagraph"/>
        <w:numPr>
          <w:ilvl w:val="0"/>
          <w:numId w:val="21"/>
        </w:numPr>
        <w:spacing w:after="0" w:line="240" w:lineRule="auto"/>
        <w:jc w:val="both"/>
        <w:rPr>
          <w:rFonts w:cstheme="minorHAnsi"/>
          <w:color w:val="000000"/>
        </w:rPr>
      </w:pPr>
      <w:r w:rsidRPr="00DF77FE">
        <w:rPr>
          <w:rFonts w:cstheme="minorHAnsi"/>
          <w:color w:val="000000"/>
        </w:rPr>
        <w:t xml:space="preserve">Ovim pojmom se podrazumeva </w:t>
      </w:r>
      <w:r w:rsidRPr="00DF77FE">
        <w:rPr>
          <w:rFonts w:cstheme="minorHAnsi"/>
          <w:b/>
          <w:color w:val="000000"/>
        </w:rPr>
        <w:t>jedna</w:t>
      </w:r>
      <w:r w:rsidRPr="00DF77FE">
        <w:rPr>
          <w:rFonts w:cstheme="minorHAnsi"/>
          <w:color w:val="000000"/>
        </w:rPr>
        <w:t xml:space="preserve"> </w:t>
      </w:r>
      <w:r w:rsidRPr="00DF77FE">
        <w:rPr>
          <w:rFonts w:cstheme="minorHAnsi"/>
          <w:b/>
          <w:color w:val="000000"/>
        </w:rPr>
        <w:t>ideologija</w:t>
      </w:r>
      <w:r w:rsidRPr="00DF77FE">
        <w:rPr>
          <w:rFonts w:cstheme="minorHAnsi"/>
          <w:color w:val="000000"/>
        </w:rPr>
        <w:t xml:space="preserve"> i obično predstavlja samo jednu odredbu političkog režima. Reč  o antidemokratskoj ideologiji koja potcenjuje vrednost pojedinca i glorifikuje vertikalnu organizaciju društva te u skladu s tim opravdava ideju vođe.</w:t>
      </w:r>
    </w:p>
    <w:p w:rsidR="00DF77FE" w:rsidRPr="00DF77FE" w:rsidRDefault="00DF77FE" w:rsidP="00DF77FE">
      <w:pPr>
        <w:spacing w:after="0" w:line="240" w:lineRule="auto"/>
        <w:jc w:val="both"/>
        <w:rPr>
          <w:rFonts w:cstheme="minorHAnsi"/>
          <w:color w:val="000000"/>
        </w:rPr>
      </w:pPr>
      <w:r w:rsidRPr="00DF77FE">
        <w:rPr>
          <w:rFonts w:cstheme="minorHAnsi"/>
          <w:b/>
          <w:color w:val="000000"/>
        </w:rPr>
        <w:t>Autoritarizam</w:t>
      </w:r>
      <w:r w:rsidRPr="00DF77FE">
        <w:rPr>
          <w:rFonts w:cstheme="minorHAnsi"/>
          <w:color w:val="000000"/>
        </w:rPr>
        <w:t xml:space="preserve"> </w:t>
      </w:r>
      <w:r w:rsidRPr="00DF77FE">
        <w:rPr>
          <w:rFonts w:cstheme="minorHAnsi"/>
          <w:b/>
          <w:color w:val="000000"/>
        </w:rPr>
        <w:t>i</w:t>
      </w:r>
      <w:r w:rsidRPr="00DF77FE">
        <w:rPr>
          <w:rFonts w:cstheme="minorHAnsi"/>
          <w:color w:val="000000"/>
        </w:rPr>
        <w:t xml:space="preserve"> </w:t>
      </w:r>
      <w:r w:rsidRPr="00DF77FE">
        <w:rPr>
          <w:rFonts w:cstheme="minorHAnsi"/>
          <w:b/>
          <w:color w:val="000000"/>
        </w:rPr>
        <w:t>autoritarnost</w:t>
      </w:r>
      <w:r w:rsidRPr="00DF77FE">
        <w:rPr>
          <w:rFonts w:cstheme="minorHAnsi"/>
          <w:color w:val="000000"/>
        </w:rPr>
        <w:t xml:space="preserve"> </w:t>
      </w:r>
      <w:r w:rsidRPr="00DF77FE">
        <w:rPr>
          <w:rFonts w:cstheme="minorHAnsi"/>
          <w:b/>
          <w:color w:val="000000"/>
        </w:rPr>
        <w:t>su</w:t>
      </w:r>
      <w:r w:rsidRPr="00DF77FE">
        <w:rPr>
          <w:rFonts w:cstheme="minorHAnsi"/>
          <w:color w:val="000000"/>
        </w:rPr>
        <w:t xml:space="preserve"> </w:t>
      </w:r>
      <w:r w:rsidRPr="00DF77FE">
        <w:rPr>
          <w:rFonts w:cstheme="minorHAnsi"/>
          <w:b/>
          <w:color w:val="000000"/>
        </w:rPr>
        <w:t>komplementarni</w:t>
      </w:r>
      <w:r w:rsidRPr="00DF77FE">
        <w:rPr>
          <w:rFonts w:cstheme="minorHAnsi"/>
          <w:color w:val="000000"/>
        </w:rPr>
        <w:t xml:space="preserve"> </w:t>
      </w:r>
      <w:r w:rsidRPr="00DF77FE">
        <w:rPr>
          <w:rFonts w:cstheme="minorHAnsi"/>
          <w:b/>
          <w:color w:val="000000"/>
        </w:rPr>
        <w:t>pojmovi</w:t>
      </w:r>
      <w:r w:rsidRPr="00DF77FE">
        <w:rPr>
          <w:rFonts w:cstheme="minorHAnsi"/>
          <w:color w:val="000000"/>
        </w:rPr>
        <w:t>. Pod autoritarnošću će se ovde podrazumevati psihološka osobina koja je, duboko, socijalno utemeljena i u predstavlja oblik prilagođavanja pojedinca i društvenih grupa na zahteve društvene sredine.</w:t>
      </w:r>
    </w:p>
    <w:p w:rsidR="00DF77FE" w:rsidRPr="00DF77FE" w:rsidRDefault="00DF77FE" w:rsidP="00DF77FE">
      <w:pPr>
        <w:spacing w:after="0" w:line="240" w:lineRule="auto"/>
        <w:jc w:val="both"/>
        <w:rPr>
          <w:rFonts w:cstheme="minorHAnsi"/>
          <w:color w:val="000000"/>
          <w:lang w:val="sr-Latn-RS"/>
        </w:rPr>
      </w:pPr>
      <w:r w:rsidRPr="00DF77FE">
        <w:rPr>
          <w:rFonts w:cstheme="minorHAnsi"/>
          <w:b/>
          <w:color w:val="000000"/>
        </w:rPr>
        <w:t>Sociolo</w:t>
      </w:r>
      <w:r w:rsidRPr="00DF77FE">
        <w:rPr>
          <w:rFonts w:cstheme="minorHAnsi"/>
          <w:b/>
          <w:color w:val="000000"/>
          <w:lang w:val="sr-Latn-RS"/>
        </w:rPr>
        <w:t>ška</w:t>
      </w:r>
      <w:r w:rsidRPr="00DF77FE">
        <w:rPr>
          <w:rFonts w:cstheme="minorHAnsi"/>
          <w:color w:val="000000"/>
          <w:lang w:val="sr-Latn-RS"/>
        </w:rPr>
        <w:t xml:space="preserve"> </w:t>
      </w:r>
      <w:r w:rsidRPr="00DF77FE">
        <w:rPr>
          <w:rFonts w:cstheme="minorHAnsi"/>
          <w:b/>
          <w:color w:val="000000"/>
          <w:lang w:val="sr-Latn-RS"/>
        </w:rPr>
        <w:t>značajnost</w:t>
      </w:r>
      <w:r w:rsidRPr="00DF77FE">
        <w:rPr>
          <w:rFonts w:cstheme="minorHAnsi"/>
          <w:color w:val="000000"/>
          <w:lang w:val="sr-Latn-RS"/>
        </w:rPr>
        <w:t xml:space="preserve"> </w:t>
      </w:r>
      <w:r w:rsidRPr="00DF77FE">
        <w:rPr>
          <w:rFonts w:cstheme="minorHAnsi"/>
          <w:b/>
          <w:color w:val="000000"/>
          <w:lang w:val="sr-Latn-RS"/>
        </w:rPr>
        <w:t>istraživanja</w:t>
      </w:r>
      <w:r w:rsidRPr="00DF77FE">
        <w:rPr>
          <w:rFonts w:cstheme="minorHAnsi"/>
          <w:color w:val="000000"/>
          <w:lang w:val="sr-Latn-RS"/>
        </w:rPr>
        <w:t xml:space="preserve"> </w:t>
      </w:r>
      <w:r w:rsidRPr="00DF77FE">
        <w:rPr>
          <w:rFonts w:cstheme="minorHAnsi"/>
          <w:b/>
          <w:color w:val="000000"/>
          <w:lang w:val="sr-Latn-RS"/>
        </w:rPr>
        <w:t>autoritarnosti</w:t>
      </w:r>
      <w:r w:rsidRPr="00DF77FE">
        <w:rPr>
          <w:rFonts w:cstheme="minorHAnsi"/>
          <w:color w:val="000000"/>
          <w:lang w:val="sr-Latn-RS"/>
        </w:rPr>
        <w:t xml:space="preserve"> se ogleda, pre svega u tome što ova komponenta ljudskog društvenog ponašanja predstavlja psihološki potencijal za preferiranje autokratije što u širem kontekstu može značiti i otvorenost ka prihvatanju nedemokratske orijentacije. Autoritarnost otežava utemeljenje modernog demokratskog društva i povoljno utiče na održavanje različitih tipova autoritarne vlasti, čak i onda kada dođe do smene ideologija.</w:t>
      </w:r>
    </w:p>
    <w:p w:rsidR="00DF77FE" w:rsidRPr="00DF77FE" w:rsidRDefault="00DF77FE" w:rsidP="00DF77FE">
      <w:pPr>
        <w:spacing w:after="0" w:line="240" w:lineRule="auto"/>
        <w:jc w:val="both"/>
        <w:rPr>
          <w:rFonts w:cstheme="minorHAnsi"/>
          <w:color w:val="000000"/>
          <w:lang w:val="sr-Latn-RS"/>
        </w:rPr>
      </w:pPr>
      <w:r w:rsidRPr="00DF77FE">
        <w:rPr>
          <w:rFonts w:cstheme="minorHAnsi"/>
          <w:b/>
          <w:color w:val="000000"/>
          <w:lang w:val="sr-Latn-RS"/>
        </w:rPr>
        <w:t>Globalno</w:t>
      </w:r>
      <w:r w:rsidRPr="00DF77FE">
        <w:rPr>
          <w:rFonts w:cstheme="minorHAnsi"/>
          <w:color w:val="000000"/>
          <w:lang w:val="sr-Latn-RS"/>
        </w:rPr>
        <w:t xml:space="preserve">, </w:t>
      </w:r>
      <w:r w:rsidRPr="00DF77FE">
        <w:rPr>
          <w:rFonts w:cstheme="minorHAnsi"/>
          <w:b/>
          <w:color w:val="000000"/>
          <w:lang w:val="sr-Latn-RS"/>
        </w:rPr>
        <w:t>autoritarnost</w:t>
      </w:r>
      <w:r w:rsidRPr="00DF77FE">
        <w:rPr>
          <w:rFonts w:cstheme="minorHAnsi"/>
          <w:color w:val="000000"/>
          <w:lang w:val="sr-Latn-RS"/>
        </w:rPr>
        <w:t xml:space="preserve"> </w:t>
      </w:r>
      <w:r w:rsidRPr="00DF77FE">
        <w:rPr>
          <w:rFonts w:cstheme="minorHAnsi"/>
          <w:b/>
          <w:color w:val="000000"/>
          <w:lang w:val="sr-Latn-RS"/>
        </w:rPr>
        <w:t>se</w:t>
      </w:r>
      <w:r w:rsidRPr="00DF77FE">
        <w:rPr>
          <w:rFonts w:cstheme="minorHAnsi"/>
          <w:color w:val="000000"/>
          <w:lang w:val="sr-Latn-RS"/>
        </w:rPr>
        <w:t xml:space="preserve"> </w:t>
      </w:r>
      <w:r w:rsidRPr="00DF77FE">
        <w:rPr>
          <w:rFonts w:cstheme="minorHAnsi"/>
          <w:b/>
          <w:color w:val="000000"/>
          <w:lang w:val="sr-Latn-RS"/>
        </w:rPr>
        <w:t>može</w:t>
      </w:r>
      <w:r w:rsidRPr="00DF77FE">
        <w:rPr>
          <w:rFonts w:cstheme="minorHAnsi"/>
          <w:color w:val="000000"/>
          <w:lang w:val="sr-Latn-RS"/>
        </w:rPr>
        <w:t xml:space="preserve"> </w:t>
      </w:r>
      <w:r w:rsidRPr="00DF77FE">
        <w:rPr>
          <w:rFonts w:cstheme="minorHAnsi"/>
          <w:b/>
          <w:color w:val="000000"/>
          <w:lang w:val="sr-Latn-RS"/>
        </w:rPr>
        <w:t>odrediti</w:t>
      </w:r>
      <w:r w:rsidRPr="00DF77FE">
        <w:rPr>
          <w:rFonts w:cstheme="minorHAnsi"/>
          <w:color w:val="000000"/>
          <w:lang w:val="sr-Latn-RS"/>
        </w:rPr>
        <w:t xml:space="preserve"> </w:t>
      </w:r>
      <w:r w:rsidRPr="00DF77FE">
        <w:rPr>
          <w:rFonts w:cstheme="minorHAnsi"/>
          <w:b/>
          <w:color w:val="000000"/>
          <w:lang w:val="sr-Latn-RS"/>
        </w:rPr>
        <w:t>kao</w:t>
      </w:r>
      <w:r w:rsidRPr="00DF77FE">
        <w:rPr>
          <w:rFonts w:cstheme="minorHAnsi"/>
          <w:color w:val="000000"/>
          <w:lang w:val="sr-Latn-RS"/>
        </w:rPr>
        <w:t xml:space="preserve"> </w:t>
      </w:r>
      <w:r w:rsidRPr="00DF77FE">
        <w:rPr>
          <w:rFonts w:cstheme="minorHAnsi"/>
          <w:b/>
          <w:color w:val="000000"/>
          <w:lang w:val="sr-Latn-RS"/>
        </w:rPr>
        <w:t>sindrom</w:t>
      </w:r>
      <w:r w:rsidRPr="00DF77FE">
        <w:rPr>
          <w:rFonts w:cstheme="minorHAnsi"/>
          <w:color w:val="000000"/>
          <w:lang w:val="sr-Latn-RS"/>
        </w:rPr>
        <w:t xml:space="preserve"> </w:t>
      </w:r>
      <w:r w:rsidRPr="00DF77FE">
        <w:rPr>
          <w:rFonts w:cstheme="minorHAnsi"/>
          <w:b/>
          <w:color w:val="000000"/>
          <w:lang w:val="sr-Latn-RS"/>
        </w:rPr>
        <w:t>ličnosti</w:t>
      </w:r>
      <w:r w:rsidRPr="00DF77FE">
        <w:rPr>
          <w:rFonts w:cstheme="minorHAnsi"/>
          <w:color w:val="000000"/>
          <w:lang w:val="sr-Latn-RS"/>
        </w:rPr>
        <w:t xml:space="preserve"> za koji je karakteristično da pojedinac u svojim uverenjima i u ponašanju preuveličava moć i poslušnost pred autotritetom, izražava poželjnost principa hijerarhije u društvenom životu uošte.</w:t>
      </w:r>
    </w:p>
    <w:p w:rsidR="00DF77FE" w:rsidRPr="00DF77FE" w:rsidRDefault="00DF77FE" w:rsidP="00DF77FE">
      <w:pPr>
        <w:spacing w:after="0" w:line="240" w:lineRule="auto"/>
        <w:jc w:val="both"/>
        <w:rPr>
          <w:rFonts w:cstheme="minorHAnsi"/>
          <w:color w:val="000000"/>
        </w:rPr>
      </w:pPr>
    </w:p>
    <w:p w:rsidR="00DF77FE" w:rsidRPr="00DF77FE" w:rsidRDefault="00DF77FE" w:rsidP="00DF77FE">
      <w:pPr>
        <w:pStyle w:val="ListParagraph"/>
        <w:numPr>
          <w:ilvl w:val="0"/>
          <w:numId w:val="17"/>
        </w:numPr>
        <w:spacing w:after="0" w:line="240" w:lineRule="auto"/>
        <w:jc w:val="both"/>
        <w:rPr>
          <w:rFonts w:cstheme="minorHAnsi"/>
          <w:b/>
          <w:color w:val="000000"/>
          <w:u w:val="single"/>
        </w:rPr>
      </w:pPr>
      <w:r w:rsidRPr="00DF77FE">
        <w:rPr>
          <w:rFonts w:cstheme="minorHAnsi"/>
          <w:b/>
          <w:color w:val="000000"/>
          <w:u w:val="single"/>
        </w:rPr>
        <w:t>KOLEKTIVIZAM I NACIONALIZAM</w:t>
      </w:r>
    </w:p>
    <w:p w:rsidR="00DF77FE" w:rsidRPr="00DF77FE" w:rsidRDefault="00DF77FE" w:rsidP="00DF77FE">
      <w:pPr>
        <w:spacing w:after="0" w:line="240" w:lineRule="auto"/>
        <w:jc w:val="both"/>
        <w:rPr>
          <w:rFonts w:cstheme="minorHAnsi"/>
          <w:b/>
          <w:color w:val="000000"/>
          <w:u w:val="single"/>
        </w:rPr>
      </w:pPr>
    </w:p>
    <w:p w:rsidR="00DF77FE" w:rsidRPr="00DF77FE" w:rsidRDefault="00DF77FE" w:rsidP="00DF77FE">
      <w:pPr>
        <w:spacing w:after="0" w:line="240" w:lineRule="auto"/>
        <w:jc w:val="both"/>
        <w:rPr>
          <w:color w:val="000000"/>
          <w:lang w:val="es-AR"/>
        </w:rPr>
      </w:pPr>
      <w:r w:rsidRPr="00DF77FE">
        <w:rPr>
          <w:b/>
          <w:color w:val="000000"/>
          <w:lang w:val="es-AR"/>
        </w:rPr>
        <w:t>Kolektivizam</w:t>
      </w:r>
      <w:r w:rsidRPr="00DF77FE">
        <w:rPr>
          <w:color w:val="000000"/>
          <w:lang w:val="es-AR"/>
        </w:rPr>
        <w:t xml:space="preserve"> - potcinjavanje interesa pojedinaca, interesima kolektiva. Nasuprot njega stoji </w:t>
      </w:r>
      <w:r w:rsidRPr="00DF77FE">
        <w:rPr>
          <w:b/>
          <w:color w:val="000000"/>
          <w:lang w:val="es-AR"/>
        </w:rPr>
        <w:t>individualizam</w:t>
      </w:r>
      <w:r w:rsidRPr="00DF77FE">
        <w:rPr>
          <w:color w:val="000000"/>
          <w:lang w:val="es-AR"/>
        </w:rPr>
        <w:t xml:space="preserve"> koji predstavlja afirmaciju ličnih interesa. </w:t>
      </w:r>
    </w:p>
    <w:p w:rsidR="00DF77FE" w:rsidRPr="00DF77FE" w:rsidRDefault="00DF77FE" w:rsidP="00DF77FE">
      <w:pPr>
        <w:spacing w:after="0" w:line="240" w:lineRule="auto"/>
        <w:jc w:val="both"/>
        <w:rPr>
          <w:color w:val="000000"/>
          <w:lang w:val="es-AR"/>
        </w:rPr>
      </w:pPr>
      <w:r w:rsidRPr="00DF77FE">
        <w:rPr>
          <w:b/>
          <w:color w:val="000000"/>
          <w:lang w:val="es-AR"/>
        </w:rPr>
        <w:t>U socijalizmu i socijalističkim revolucijama</w:t>
      </w:r>
      <w:r w:rsidRPr="00DF77FE">
        <w:rPr>
          <w:color w:val="000000"/>
          <w:lang w:val="es-AR"/>
        </w:rPr>
        <w:t xml:space="preserve"> kolektivizam je uvek bio podržan i u tom pokretu se individualnost utapala u kolektivni entitet. Stoga se govrilo o narodnim revolucijama, o pobedama koje je izvojevao narod, a ne ovaj ili onaj vođa ili komandant. </w:t>
      </w:r>
    </w:p>
    <w:p w:rsidR="00DF77FE" w:rsidRPr="00DF77FE" w:rsidRDefault="00DF77FE" w:rsidP="00DF77FE">
      <w:pPr>
        <w:spacing w:after="0" w:line="240" w:lineRule="auto"/>
        <w:jc w:val="both"/>
        <w:rPr>
          <w:color w:val="000000"/>
          <w:lang w:val="es-AR"/>
        </w:rPr>
      </w:pPr>
      <w:r w:rsidRPr="00DF77FE">
        <w:rPr>
          <w:b/>
          <w:color w:val="000000"/>
          <w:lang w:val="es-AR"/>
        </w:rPr>
        <w:t>Opsti</w:t>
      </w:r>
      <w:r w:rsidRPr="00DF77FE">
        <w:rPr>
          <w:color w:val="000000"/>
          <w:lang w:val="es-AR"/>
        </w:rPr>
        <w:t xml:space="preserve"> </w:t>
      </w:r>
      <w:r w:rsidRPr="00DF77FE">
        <w:rPr>
          <w:b/>
          <w:color w:val="000000"/>
          <w:lang w:val="es-AR"/>
        </w:rPr>
        <w:t>i</w:t>
      </w:r>
      <w:r w:rsidRPr="00DF77FE">
        <w:rPr>
          <w:color w:val="000000"/>
          <w:lang w:val="es-AR"/>
        </w:rPr>
        <w:t xml:space="preserve"> </w:t>
      </w:r>
      <w:r w:rsidRPr="00DF77FE">
        <w:rPr>
          <w:b/>
          <w:color w:val="000000"/>
          <w:lang w:val="es-AR"/>
        </w:rPr>
        <w:t>zajednicki</w:t>
      </w:r>
      <w:r w:rsidRPr="00DF77FE">
        <w:rPr>
          <w:color w:val="000000"/>
          <w:lang w:val="es-AR"/>
        </w:rPr>
        <w:t xml:space="preserve"> </w:t>
      </w:r>
      <w:r w:rsidRPr="00DF77FE">
        <w:rPr>
          <w:b/>
          <w:color w:val="000000"/>
          <w:lang w:val="es-AR"/>
        </w:rPr>
        <w:t>interesi</w:t>
      </w:r>
      <w:r w:rsidRPr="00DF77FE">
        <w:rPr>
          <w:color w:val="000000"/>
          <w:lang w:val="es-AR"/>
        </w:rPr>
        <w:t xml:space="preserve"> uvek su isticani i davana im je prednost nad pojedinacnim. </w:t>
      </w:r>
      <w:r w:rsidRPr="00DF77FE">
        <w:rPr>
          <w:b/>
          <w:color w:val="000000"/>
          <w:lang w:val="es-AR"/>
        </w:rPr>
        <w:t>Individualizam</w:t>
      </w:r>
      <w:r w:rsidRPr="00DF77FE">
        <w:rPr>
          <w:color w:val="000000"/>
          <w:lang w:val="es-AR"/>
        </w:rPr>
        <w:t xml:space="preserve"> se uglavnom predstavljao kao </w:t>
      </w:r>
      <w:r w:rsidRPr="00DF77FE">
        <w:rPr>
          <w:b/>
          <w:color w:val="000000"/>
          <w:lang w:val="es-AR"/>
        </w:rPr>
        <w:t>buržoaska</w:t>
      </w:r>
      <w:r w:rsidRPr="00DF77FE">
        <w:rPr>
          <w:color w:val="000000"/>
          <w:lang w:val="es-AR"/>
        </w:rPr>
        <w:t xml:space="preserve"> </w:t>
      </w:r>
      <w:r w:rsidRPr="00DF77FE">
        <w:rPr>
          <w:b/>
          <w:color w:val="000000"/>
          <w:lang w:val="es-AR"/>
        </w:rPr>
        <w:t>ideologija</w:t>
      </w:r>
      <w:r w:rsidRPr="00DF77FE">
        <w:rPr>
          <w:color w:val="000000"/>
          <w:lang w:val="es-AR"/>
        </w:rPr>
        <w:t xml:space="preserve"> i svodio na </w:t>
      </w:r>
      <w:r w:rsidRPr="00DF77FE">
        <w:rPr>
          <w:b/>
          <w:color w:val="000000"/>
          <w:lang w:val="es-AR"/>
        </w:rPr>
        <w:t>egoizam</w:t>
      </w:r>
      <w:r w:rsidRPr="00DF77FE">
        <w:rPr>
          <w:color w:val="000000"/>
          <w:lang w:val="es-AR"/>
        </w:rPr>
        <w:t>.</w:t>
      </w:r>
    </w:p>
    <w:p w:rsidR="00DF77FE" w:rsidRPr="00DF77FE" w:rsidRDefault="00DF77FE" w:rsidP="00DF77FE">
      <w:pPr>
        <w:spacing w:after="0" w:line="240" w:lineRule="auto"/>
        <w:jc w:val="both"/>
        <w:rPr>
          <w:color w:val="000000"/>
          <w:lang w:val="es-AR"/>
        </w:rPr>
      </w:pPr>
      <w:r w:rsidRPr="00DF77FE">
        <w:rPr>
          <w:b/>
          <w:color w:val="000000"/>
          <w:lang w:val="es-AR"/>
        </w:rPr>
        <w:lastRenderedPageBreak/>
        <w:t>Socijalizam</w:t>
      </w:r>
      <w:r w:rsidRPr="00DF77FE">
        <w:rPr>
          <w:color w:val="000000"/>
          <w:lang w:val="es-AR"/>
        </w:rPr>
        <w:t xml:space="preserve"> </w:t>
      </w:r>
      <w:r w:rsidRPr="00DF77FE">
        <w:rPr>
          <w:b/>
          <w:color w:val="000000"/>
          <w:lang w:val="es-AR"/>
        </w:rPr>
        <w:t>je</w:t>
      </w:r>
      <w:r w:rsidRPr="00DF77FE">
        <w:rPr>
          <w:color w:val="000000"/>
          <w:lang w:val="es-AR"/>
        </w:rPr>
        <w:t xml:space="preserve"> </w:t>
      </w:r>
      <w:r w:rsidRPr="00DF77FE">
        <w:rPr>
          <w:b/>
          <w:color w:val="000000"/>
          <w:lang w:val="es-AR"/>
        </w:rPr>
        <w:t>naišao</w:t>
      </w:r>
      <w:r w:rsidRPr="00DF77FE">
        <w:rPr>
          <w:color w:val="000000"/>
          <w:lang w:val="es-AR"/>
        </w:rPr>
        <w:t xml:space="preserve"> </w:t>
      </w:r>
      <w:r w:rsidRPr="00DF77FE">
        <w:rPr>
          <w:b/>
          <w:color w:val="000000"/>
          <w:lang w:val="es-AR"/>
        </w:rPr>
        <w:t>na</w:t>
      </w:r>
      <w:r w:rsidRPr="00DF77FE">
        <w:rPr>
          <w:color w:val="000000"/>
          <w:lang w:val="es-AR"/>
        </w:rPr>
        <w:t xml:space="preserve"> </w:t>
      </w:r>
      <w:r w:rsidRPr="00DF77FE">
        <w:rPr>
          <w:b/>
          <w:color w:val="000000"/>
          <w:lang w:val="es-AR"/>
        </w:rPr>
        <w:t>plodno</w:t>
      </w:r>
      <w:r w:rsidRPr="00DF77FE">
        <w:rPr>
          <w:color w:val="000000"/>
          <w:lang w:val="es-AR"/>
        </w:rPr>
        <w:t xml:space="preserve"> </w:t>
      </w:r>
      <w:r w:rsidRPr="00DF77FE">
        <w:rPr>
          <w:b/>
          <w:color w:val="000000"/>
          <w:lang w:val="es-AR"/>
        </w:rPr>
        <w:t>tlo</w:t>
      </w:r>
      <w:r w:rsidRPr="00DF77FE">
        <w:rPr>
          <w:color w:val="000000"/>
          <w:lang w:val="es-AR"/>
        </w:rPr>
        <w:t xml:space="preserve"> u tada privredno nerazvijenim i ekonomski siromašnim zemljama. Kolektivizam se ovde javlja kao komponenta jos uvek dominantne tradicionalne svesti. Jasno je da siromasni i ugnjetavani ne mogu biti individualisti kada im je glavno oružje u borbi za očuvanje gole egzistencije kolektivna solidarnost i spremnost žrtvovanja za zajednicu. </w:t>
      </w:r>
    </w:p>
    <w:p w:rsidR="00DF77FE" w:rsidRPr="00DF77FE" w:rsidRDefault="00DF77FE" w:rsidP="00DF77FE">
      <w:pPr>
        <w:spacing w:after="0" w:line="240" w:lineRule="auto"/>
        <w:jc w:val="both"/>
        <w:rPr>
          <w:color w:val="000000"/>
          <w:lang w:val="es-AR"/>
        </w:rPr>
      </w:pPr>
      <w:r w:rsidRPr="00DF77FE">
        <w:rPr>
          <w:b/>
          <w:color w:val="000000"/>
          <w:lang w:val="es-AR"/>
        </w:rPr>
        <w:t xml:space="preserve">U sirem smislu nacionalizam </w:t>
      </w:r>
      <w:r w:rsidRPr="00DF77FE">
        <w:rPr>
          <w:color w:val="000000"/>
          <w:lang w:val="es-AR"/>
        </w:rPr>
        <w:t xml:space="preserve">se moze odrediti kao pokret za nacionalnu afirmaciju. </w:t>
      </w:r>
    </w:p>
    <w:p w:rsidR="00DF77FE" w:rsidRPr="00DF77FE" w:rsidRDefault="00DF77FE" w:rsidP="00DF77FE">
      <w:pPr>
        <w:spacing w:after="0" w:line="240" w:lineRule="auto"/>
        <w:jc w:val="both"/>
        <w:rPr>
          <w:color w:val="000000"/>
          <w:lang w:val="es-AR"/>
        </w:rPr>
      </w:pPr>
      <w:r w:rsidRPr="00DF77FE">
        <w:rPr>
          <w:b/>
          <w:color w:val="000000"/>
          <w:lang w:val="es-AR"/>
        </w:rPr>
        <w:t>Nacionalizam</w:t>
      </w:r>
      <w:r w:rsidRPr="00DF77FE">
        <w:rPr>
          <w:color w:val="000000"/>
          <w:lang w:val="es-AR"/>
        </w:rPr>
        <w:t xml:space="preserve"> je uvek bio i ostao sredstvo sukobljavanja i potčinjavanja jer je on uvek podrazumevao borbu za socijalno, kalasno i nacionalno podvajanje. U tom smislu nacionalizam predstavlja </w:t>
      </w:r>
      <w:r w:rsidRPr="00DF77FE">
        <w:rPr>
          <w:b/>
          <w:color w:val="000000"/>
          <w:lang w:val="es-AR"/>
        </w:rPr>
        <w:t>program i akcije odredjenih drustvenih grupa koje teze da za svoje ciljeve privuku masu nacije da bi njome manipulisali</w:t>
      </w:r>
      <w:r w:rsidRPr="00DF77FE">
        <w:rPr>
          <w:color w:val="000000"/>
          <w:lang w:val="es-AR"/>
        </w:rPr>
        <w:t xml:space="preserve">. Nacionalizam se, dakle, javlja kao </w:t>
      </w:r>
      <w:r w:rsidRPr="00DF77FE">
        <w:rPr>
          <w:b/>
          <w:color w:val="000000"/>
          <w:lang w:val="es-AR"/>
        </w:rPr>
        <w:t>instrument u rukama odredjenih grupa</w:t>
      </w:r>
      <w:r w:rsidRPr="00DF77FE">
        <w:rPr>
          <w:color w:val="000000"/>
          <w:lang w:val="es-AR"/>
        </w:rPr>
        <w:t xml:space="preserve"> čiji je cilj da zavladaju nacijom. </w:t>
      </w:r>
    </w:p>
    <w:p w:rsidR="00DF77FE" w:rsidRPr="00DF77FE" w:rsidRDefault="00DF77FE" w:rsidP="00DF77FE">
      <w:pPr>
        <w:spacing w:after="0" w:line="240" w:lineRule="auto"/>
        <w:jc w:val="both"/>
        <w:rPr>
          <w:color w:val="000000"/>
          <w:lang w:val="es-AR"/>
        </w:rPr>
      </w:pPr>
      <w:r w:rsidRPr="00DF77FE">
        <w:rPr>
          <w:b/>
          <w:color w:val="000000"/>
          <w:lang w:val="es-AR"/>
        </w:rPr>
        <w:t>Nacija</w:t>
      </w:r>
      <w:r w:rsidRPr="00DF77FE">
        <w:rPr>
          <w:color w:val="000000"/>
          <w:lang w:val="es-AR"/>
        </w:rPr>
        <w:t xml:space="preserve"> se tokom istorije pokazala kao jedna od najznačajnijih činilaca socijalne integracije.</w:t>
      </w:r>
    </w:p>
    <w:p w:rsidR="00DF77FE" w:rsidRPr="00DF77FE" w:rsidRDefault="00DF77FE" w:rsidP="00DF77FE">
      <w:pPr>
        <w:spacing w:after="0" w:line="240" w:lineRule="auto"/>
        <w:jc w:val="both"/>
        <w:rPr>
          <w:color w:val="000000"/>
          <w:lang w:val="es-AR"/>
        </w:rPr>
      </w:pPr>
      <w:r w:rsidRPr="00DF77FE">
        <w:rPr>
          <w:b/>
          <w:color w:val="000000"/>
          <w:lang w:val="es-AR"/>
        </w:rPr>
        <w:t>Etnocentrizam</w:t>
      </w:r>
      <w:r w:rsidRPr="00DF77FE">
        <w:rPr>
          <w:color w:val="000000"/>
          <w:lang w:val="es-AR"/>
        </w:rPr>
        <w:t xml:space="preserve"> - prenaglašavanje vrednosti jedne etničke grupe koje se ponekad ispoljava u mržnji prema drugim grupama. Radi se o tendenciji da se neprestano razgraničava sopstvena grupa, koja predstavlja “svet pravih vrednosti” od ostatka sveta tj. od “sveta nevrednosti”. </w:t>
      </w:r>
    </w:p>
    <w:p w:rsidR="00DF77FE" w:rsidRPr="00DF77FE" w:rsidRDefault="00DF77FE" w:rsidP="00DF77FE">
      <w:pPr>
        <w:spacing w:after="0" w:line="240" w:lineRule="auto"/>
        <w:jc w:val="both"/>
        <w:rPr>
          <w:color w:val="000000"/>
          <w:lang w:val="es-AR"/>
        </w:rPr>
      </w:pPr>
      <w:r w:rsidRPr="00DF77FE">
        <w:rPr>
          <w:color w:val="000000"/>
          <w:lang w:val="es-AR"/>
        </w:rPr>
        <w:t xml:space="preserve">Nacionalizam, direktno ili indirektno, zastupa prava i interese samo svoje nacije i, direktno ili indirektno, vodi sukob sa ostalim nacijama. Značajan psihološki izvor nacionalizma predstavljaju frustracije tj. nemogućnost zadovoljavanja sopstvenih potreba i postizanje odredjenih ciljeva. </w:t>
      </w:r>
    </w:p>
    <w:p w:rsidR="00DF77FE" w:rsidRPr="00DF77FE" w:rsidRDefault="00DF77FE" w:rsidP="00DF77FE">
      <w:pPr>
        <w:spacing w:after="0" w:line="240" w:lineRule="auto"/>
        <w:jc w:val="both"/>
        <w:rPr>
          <w:color w:val="000000"/>
          <w:lang w:val="es-AR"/>
        </w:rPr>
      </w:pPr>
      <w:r w:rsidRPr="00DF77FE">
        <w:rPr>
          <w:b/>
          <w:color w:val="000000"/>
          <w:lang w:val="es-AR"/>
        </w:rPr>
        <w:t>Aktuelni</w:t>
      </w:r>
      <w:r w:rsidRPr="00DF77FE">
        <w:rPr>
          <w:color w:val="000000"/>
          <w:lang w:val="es-AR"/>
        </w:rPr>
        <w:t xml:space="preserve"> </w:t>
      </w:r>
      <w:r w:rsidRPr="00DF77FE">
        <w:rPr>
          <w:b/>
          <w:color w:val="000000"/>
          <w:lang w:val="es-AR"/>
        </w:rPr>
        <w:t>nacionalizam</w:t>
      </w:r>
      <w:r w:rsidRPr="00DF77FE">
        <w:rPr>
          <w:color w:val="000000"/>
          <w:lang w:val="es-AR"/>
        </w:rPr>
        <w:t xml:space="preserve"> </w:t>
      </w:r>
      <w:r w:rsidRPr="00DF77FE">
        <w:rPr>
          <w:b/>
          <w:color w:val="000000"/>
          <w:lang w:val="es-AR"/>
        </w:rPr>
        <w:t>na</w:t>
      </w:r>
      <w:r w:rsidRPr="00DF77FE">
        <w:rPr>
          <w:color w:val="000000"/>
          <w:lang w:val="es-AR"/>
        </w:rPr>
        <w:t xml:space="preserve"> </w:t>
      </w:r>
      <w:r w:rsidRPr="00DF77FE">
        <w:rPr>
          <w:b/>
          <w:color w:val="000000"/>
          <w:lang w:val="es-AR"/>
        </w:rPr>
        <w:t>jugoslovenskom</w:t>
      </w:r>
      <w:r w:rsidRPr="00DF77FE">
        <w:rPr>
          <w:color w:val="000000"/>
          <w:lang w:val="es-AR"/>
        </w:rPr>
        <w:t xml:space="preserve"> </w:t>
      </w:r>
      <w:r w:rsidRPr="00DF77FE">
        <w:rPr>
          <w:b/>
          <w:color w:val="000000"/>
          <w:lang w:val="es-AR"/>
        </w:rPr>
        <w:t>prostoru</w:t>
      </w:r>
      <w:r w:rsidRPr="00DF77FE">
        <w:rPr>
          <w:color w:val="000000"/>
          <w:lang w:val="es-AR"/>
        </w:rPr>
        <w:t xml:space="preserve"> je posledica “kulturnog nasleđa” i raznih etničkih stereotipa. Raspad SFRJ najčešće je argumentovan nacionalnom neravnopravnošću, naravno, uzimajući sopstvenu naciju kao podređenu i eksploatisanu u dotadašnjoj Jugoslaviji. Međutim, u bivšoj Jugoslaviji je iz ideoloških razloga strogo </w:t>
      </w:r>
      <w:r w:rsidRPr="00DF77FE">
        <w:rPr>
          <w:b/>
          <w:color w:val="000000"/>
          <w:lang w:val="es-AR"/>
        </w:rPr>
        <w:t>vodjeno računa o nacionalnom pitanju</w:t>
      </w:r>
      <w:r w:rsidRPr="00DF77FE">
        <w:rPr>
          <w:color w:val="000000"/>
          <w:lang w:val="es-AR"/>
        </w:rPr>
        <w:t>. Režim je učinio mnogo da bi se uspostavila ravnomerna raspodela ali to izgleda nije bilo dovoljno da se spreči sukob na nacionalnom nivou. Na jugoslovenskim prostorima autoritarnost i patrijarhalni tradicionalizam su nužno vodili u nacionalizam. Rezultat toga je da su se sukobi u Jugoslaviji odvijali ne oko političko-teritorijalnih već i oko etničkih granica. Stvorilo se niz politickih organizacija (Hrvatska Demokratska Zajednica, Srpska Demokartska Stranka, Srpska Radikalna Stranka itd) čiji su se lideri prvenstveno obraćali onima kod kojih je bio naglašen autoritarni sindrom.</w:t>
      </w:r>
    </w:p>
    <w:p w:rsidR="00DF77FE" w:rsidRPr="00DF77FE" w:rsidRDefault="00DF77FE" w:rsidP="00DF77FE">
      <w:pPr>
        <w:spacing w:after="0" w:line="240" w:lineRule="auto"/>
        <w:jc w:val="both"/>
        <w:rPr>
          <w:color w:val="000000"/>
          <w:lang w:val="es-AR"/>
        </w:rPr>
      </w:pPr>
    </w:p>
    <w:p w:rsidR="00DF77FE" w:rsidRPr="00DF77FE" w:rsidRDefault="00DF77FE" w:rsidP="00DF77FE">
      <w:pPr>
        <w:pStyle w:val="ListParagraph"/>
        <w:numPr>
          <w:ilvl w:val="0"/>
          <w:numId w:val="17"/>
        </w:numPr>
        <w:spacing w:after="0" w:line="240" w:lineRule="auto"/>
        <w:jc w:val="both"/>
        <w:rPr>
          <w:b/>
          <w:color w:val="000000"/>
          <w:u w:val="single"/>
          <w:lang w:val="es-AR"/>
        </w:rPr>
      </w:pPr>
      <w:r w:rsidRPr="00DF77FE">
        <w:rPr>
          <w:b/>
          <w:color w:val="000000"/>
          <w:u w:val="single"/>
          <w:lang w:val="es-AR"/>
        </w:rPr>
        <w:t xml:space="preserve">VREDNOSTI SAVREMENOG GRAĐANSKOG DRUŠTVA: MODERNIZACIJA I MOEDRNIZACIJSKE VREDNOSTI </w:t>
      </w:r>
    </w:p>
    <w:p w:rsidR="00DF77FE" w:rsidRPr="00DF77FE" w:rsidRDefault="00DF77FE" w:rsidP="00DF77FE">
      <w:pPr>
        <w:spacing w:after="0" w:line="240" w:lineRule="auto"/>
        <w:jc w:val="both"/>
        <w:rPr>
          <w:rFonts w:cstheme="minorHAnsi"/>
          <w:b/>
          <w:color w:val="000000"/>
          <w:u w:val="single"/>
        </w:rPr>
      </w:pPr>
    </w:p>
    <w:p w:rsidR="00DF77FE" w:rsidRPr="00DF77FE" w:rsidRDefault="00DF77FE" w:rsidP="00DF77FE">
      <w:pPr>
        <w:spacing w:after="0" w:line="240" w:lineRule="auto"/>
        <w:jc w:val="both"/>
        <w:rPr>
          <w:color w:val="000000"/>
          <w:lang w:val="es-AR"/>
        </w:rPr>
      </w:pPr>
      <w:r w:rsidRPr="00DF77FE">
        <w:rPr>
          <w:color w:val="000000"/>
          <w:lang w:val="es-AR"/>
        </w:rPr>
        <w:t xml:space="preserve">Globalno, </w:t>
      </w:r>
      <w:r w:rsidRPr="00DF77FE">
        <w:rPr>
          <w:b/>
          <w:color w:val="000000"/>
          <w:lang w:val="es-AR"/>
        </w:rPr>
        <w:t>modernizacija</w:t>
      </w:r>
      <w:r w:rsidRPr="00DF77FE">
        <w:rPr>
          <w:color w:val="000000"/>
          <w:lang w:val="es-AR"/>
        </w:rPr>
        <w:t xml:space="preserve"> je tranzicioni društveno-istorijski proces, cije proucavanje podrazumeva analizu kretanja društvenih struktura kroz prostor i vreme i utvrđivanje razvoja, modela, periodizacije i prelomnih tačaka društvenog razvoja.</w:t>
      </w:r>
    </w:p>
    <w:p w:rsidR="00DF77FE" w:rsidRPr="00DF77FE" w:rsidRDefault="00DF77FE" w:rsidP="00DF77FE">
      <w:pPr>
        <w:spacing w:after="0" w:line="240" w:lineRule="auto"/>
        <w:rPr>
          <w:color w:val="000000"/>
          <w:lang w:val="es-AR"/>
        </w:rPr>
      </w:pPr>
      <w:r w:rsidRPr="00DF77FE">
        <w:rPr>
          <w:color w:val="000000"/>
          <w:lang w:val="es-AR"/>
        </w:rPr>
        <w:t>Radi se o procesu razvoja “</w:t>
      </w:r>
      <w:r w:rsidRPr="00DF77FE">
        <w:rPr>
          <w:b/>
          <w:color w:val="000000"/>
          <w:lang w:val="es-AR"/>
        </w:rPr>
        <w:t>istorijski</w:t>
      </w:r>
      <w:r w:rsidRPr="00DF77FE">
        <w:rPr>
          <w:color w:val="000000"/>
          <w:lang w:val="es-AR"/>
        </w:rPr>
        <w:t xml:space="preserve"> </w:t>
      </w:r>
      <w:r w:rsidRPr="00DF77FE">
        <w:rPr>
          <w:b/>
          <w:color w:val="000000"/>
          <w:lang w:val="es-AR"/>
        </w:rPr>
        <w:t>neprilagodjenog</w:t>
      </w:r>
      <w:r w:rsidRPr="00DF77FE">
        <w:rPr>
          <w:color w:val="000000"/>
          <w:lang w:val="es-AR"/>
        </w:rPr>
        <w:t xml:space="preserve"> </w:t>
      </w:r>
      <w:r w:rsidRPr="00DF77FE">
        <w:rPr>
          <w:b/>
          <w:color w:val="000000"/>
          <w:lang w:val="es-AR"/>
        </w:rPr>
        <w:t>drustva</w:t>
      </w:r>
      <w:r w:rsidRPr="00DF77FE">
        <w:rPr>
          <w:color w:val="000000"/>
          <w:lang w:val="es-AR"/>
        </w:rPr>
        <w:t xml:space="preserve">” koje je na odredjen način ostalo u prošlosti. </w:t>
      </w:r>
    </w:p>
    <w:p w:rsidR="00DF77FE" w:rsidRPr="00DF77FE" w:rsidRDefault="00DF77FE" w:rsidP="00DF77FE">
      <w:pPr>
        <w:spacing w:after="0" w:line="240" w:lineRule="auto"/>
        <w:jc w:val="both"/>
        <w:rPr>
          <w:color w:val="000000"/>
          <w:lang w:val="es-AR"/>
        </w:rPr>
      </w:pPr>
      <w:r w:rsidRPr="00DF77FE">
        <w:rPr>
          <w:color w:val="000000"/>
          <w:lang w:val="es-AR"/>
        </w:rPr>
        <w:t xml:space="preserve">Rec je o razvoju kojim se napusta neki oblik tradicionalnog drustva. Za razliku od tradicionalnog, </w:t>
      </w:r>
      <w:r w:rsidRPr="00DF77FE">
        <w:rPr>
          <w:b/>
          <w:color w:val="000000"/>
          <w:lang w:val="es-AR"/>
        </w:rPr>
        <w:t>modernizacijski</w:t>
      </w:r>
      <w:r w:rsidRPr="00DF77FE">
        <w:rPr>
          <w:color w:val="000000"/>
          <w:lang w:val="es-AR"/>
        </w:rPr>
        <w:t xml:space="preserve"> </w:t>
      </w:r>
      <w:r w:rsidRPr="00DF77FE">
        <w:rPr>
          <w:b/>
          <w:color w:val="000000"/>
          <w:lang w:val="es-AR"/>
        </w:rPr>
        <w:t>orjentisano</w:t>
      </w:r>
      <w:r w:rsidRPr="00DF77FE">
        <w:rPr>
          <w:color w:val="000000"/>
          <w:lang w:val="es-AR"/>
        </w:rPr>
        <w:t xml:space="preserve"> </w:t>
      </w:r>
      <w:r w:rsidRPr="00DF77FE">
        <w:rPr>
          <w:b/>
          <w:color w:val="000000"/>
          <w:lang w:val="es-AR"/>
        </w:rPr>
        <w:t>društvo</w:t>
      </w:r>
      <w:r w:rsidRPr="00DF77FE">
        <w:rPr>
          <w:color w:val="000000"/>
          <w:lang w:val="es-AR"/>
        </w:rPr>
        <w:t xml:space="preserve"> je legalizovalo potrebu za novim i proglasilo je pozitivnom i poželjnom. Konačni cilj modernizacijskog procesa treba da bude </w:t>
      </w:r>
      <w:r w:rsidRPr="00DF77FE">
        <w:rPr>
          <w:b/>
          <w:color w:val="000000"/>
          <w:lang w:val="es-AR"/>
        </w:rPr>
        <w:t>“konvergencija izmedju društava putem njihove evropeizacije ili amerikanizacije”</w:t>
      </w:r>
      <w:r w:rsidRPr="00DF77FE">
        <w:rPr>
          <w:color w:val="000000"/>
          <w:lang w:val="es-AR"/>
        </w:rPr>
        <w:t>.</w:t>
      </w:r>
    </w:p>
    <w:p w:rsidR="00DF77FE" w:rsidRPr="00DF77FE" w:rsidRDefault="00DF77FE" w:rsidP="00DF77FE">
      <w:pPr>
        <w:spacing w:after="0" w:line="240" w:lineRule="auto"/>
        <w:jc w:val="both"/>
        <w:rPr>
          <w:color w:val="000000"/>
          <w:lang w:val="es-AR"/>
        </w:rPr>
      </w:pPr>
      <w:r w:rsidRPr="00DF77FE">
        <w:rPr>
          <w:color w:val="000000"/>
          <w:lang w:val="es-AR"/>
        </w:rPr>
        <w:t xml:space="preserve">Modernizacija se moze posmatrati i kao </w:t>
      </w:r>
      <w:r w:rsidRPr="00DF77FE">
        <w:rPr>
          <w:b/>
          <w:color w:val="000000"/>
          <w:lang w:val="es-AR"/>
        </w:rPr>
        <w:t>civilizacijski</w:t>
      </w:r>
      <w:r w:rsidRPr="00DF77FE">
        <w:rPr>
          <w:color w:val="000000"/>
          <w:lang w:val="es-AR"/>
        </w:rPr>
        <w:t xml:space="preserve"> i kao </w:t>
      </w:r>
      <w:r w:rsidRPr="00DF77FE">
        <w:rPr>
          <w:b/>
          <w:color w:val="000000"/>
          <w:lang w:val="es-AR"/>
        </w:rPr>
        <w:t>kulturni</w:t>
      </w:r>
      <w:r w:rsidRPr="00DF77FE">
        <w:rPr>
          <w:color w:val="000000"/>
          <w:lang w:val="es-AR"/>
        </w:rPr>
        <w:t xml:space="preserve"> </w:t>
      </w:r>
      <w:r w:rsidRPr="00DF77FE">
        <w:rPr>
          <w:b/>
          <w:color w:val="000000"/>
          <w:lang w:val="es-AR"/>
        </w:rPr>
        <w:t>fenomen</w:t>
      </w:r>
      <w:r w:rsidRPr="00DF77FE">
        <w:rPr>
          <w:color w:val="000000"/>
          <w:lang w:val="es-AR"/>
        </w:rPr>
        <w:t xml:space="preserve">. </w:t>
      </w:r>
    </w:p>
    <w:p w:rsidR="00DF77FE" w:rsidRPr="00DF77FE" w:rsidRDefault="00DF77FE" w:rsidP="00DF77FE">
      <w:pPr>
        <w:spacing w:after="0" w:line="240" w:lineRule="auto"/>
        <w:jc w:val="both"/>
        <w:rPr>
          <w:color w:val="000000"/>
          <w:lang w:val="es-AR"/>
        </w:rPr>
      </w:pPr>
      <w:r w:rsidRPr="00DF77FE">
        <w:rPr>
          <w:b/>
          <w:color w:val="000000"/>
          <w:lang w:val="es-AR"/>
        </w:rPr>
        <w:t>Modernizacija kao civilizacijski fenomen</w:t>
      </w:r>
      <w:r w:rsidRPr="00DF77FE">
        <w:rPr>
          <w:color w:val="000000"/>
          <w:lang w:val="es-AR"/>
        </w:rPr>
        <w:t xml:space="preserve"> se manifestuje kroz niz tehničko-tehnoloških inovacija koje nastaju i šire se na nivou globalnog društva. </w:t>
      </w:r>
    </w:p>
    <w:p w:rsidR="00DF77FE" w:rsidRPr="00DF77FE" w:rsidRDefault="00DF77FE" w:rsidP="00DF77FE">
      <w:pPr>
        <w:spacing w:after="0" w:line="240" w:lineRule="auto"/>
        <w:jc w:val="both"/>
        <w:rPr>
          <w:color w:val="000000"/>
          <w:lang w:val="es-AR"/>
        </w:rPr>
      </w:pPr>
      <w:r w:rsidRPr="00DF77FE">
        <w:rPr>
          <w:b/>
          <w:color w:val="000000"/>
          <w:lang w:val="es-AR"/>
        </w:rPr>
        <w:t>Modernizacija kao kulturni fenomen</w:t>
      </w:r>
      <w:r w:rsidRPr="00DF77FE">
        <w:rPr>
          <w:color w:val="000000"/>
          <w:lang w:val="es-AR"/>
        </w:rPr>
        <w:t xml:space="preserve"> ispoljava se kroz formiranje, razvijanje i usvajanje sistema ideja, prvenstveno vrednosnih stavova i činjeničnih saznanja, pod uticajem tehničko-tehnološke modernizacije. Najbolje je govoriti o </w:t>
      </w:r>
      <w:r w:rsidRPr="00DF77FE">
        <w:rPr>
          <w:b/>
          <w:color w:val="000000"/>
          <w:lang w:val="es-AR"/>
        </w:rPr>
        <w:t>jedinstvenom</w:t>
      </w:r>
      <w:r w:rsidRPr="00DF77FE">
        <w:rPr>
          <w:color w:val="000000"/>
          <w:lang w:val="es-AR"/>
        </w:rPr>
        <w:t xml:space="preserve"> </w:t>
      </w:r>
      <w:r w:rsidRPr="00DF77FE">
        <w:rPr>
          <w:b/>
          <w:color w:val="000000"/>
          <w:lang w:val="es-AR"/>
        </w:rPr>
        <w:t>modernizacijskom</w:t>
      </w:r>
      <w:r w:rsidRPr="00DF77FE">
        <w:rPr>
          <w:color w:val="000000"/>
          <w:lang w:val="es-AR"/>
        </w:rPr>
        <w:t xml:space="preserve"> </w:t>
      </w:r>
      <w:r w:rsidRPr="00DF77FE">
        <w:rPr>
          <w:b/>
          <w:color w:val="000000"/>
          <w:lang w:val="es-AR"/>
        </w:rPr>
        <w:t>procesu</w:t>
      </w:r>
      <w:r w:rsidRPr="00DF77FE">
        <w:rPr>
          <w:color w:val="000000"/>
          <w:lang w:val="es-AR"/>
        </w:rPr>
        <w:t xml:space="preserve"> koji ima svoje dve strane – civilizacijsku i kulturnu.</w:t>
      </w:r>
    </w:p>
    <w:p w:rsidR="00DF77FE" w:rsidRPr="00DF77FE" w:rsidRDefault="00DF77FE" w:rsidP="00DF77FE">
      <w:pPr>
        <w:spacing w:after="0" w:line="240" w:lineRule="auto"/>
        <w:jc w:val="both"/>
        <w:rPr>
          <w:color w:val="000000"/>
          <w:lang w:val="es-AR"/>
        </w:rPr>
      </w:pPr>
      <w:r w:rsidRPr="00DF77FE">
        <w:rPr>
          <w:b/>
          <w:color w:val="000000"/>
          <w:lang w:val="es-AR"/>
        </w:rPr>
        <w:t>Suštinu modernizacijskog preobražaja drustva čini:</w:t>
      </w:r>
      <w:r w:rsidRPr="00DF77FE">
        <w:rPr>
          <w:color w:val="000000"/>
          <w:lang w:val="es-AR"/>
        </w:rPr>
        <w:t xml:space="preserve">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opšta industrijalizacija,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posebno industrijalizacija poljoprivrede,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jačanje tržisne privrede,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porast pismenosti,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lastRenderedPageBreak/>
        <w:t xml:space="preserve">ekspanzija obrazovnog sistema,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smanjenje broja članova porodice,</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 porast broja zanimanja i sve uzih specijalizacija,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porast birokratije, urbanizacija naselja,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porast nacionalnog dohotka i dohotka po glavi stanovnika,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opadanje uticaja religije,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 xml:space="preserve">demokratizacija politike i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color w:val="000000"/>
          <w:lang w:val="es-AR"/>
        </w:rPr>
        <w:t>nacionalna integracija.</w:t>
      </w:r>
    </w:p>
    <w:p w:rsidR="00DF77FE" w:rsidRPr="00DF77FE" w:rsidRDefault="00DF77FE" w:rsidP="00DF77FE">
      <w:pPr>
        <w:spacing w:after="0" w:line="240" w:lineRule="auto"/>
        <w:jc w:val="both"/>
        <w:rPr>
          <w:color w:val="000000"/>
          <w:lang w:val="es-AR"/>
        </w:rPr>
      </w:pPr>
    </w:p>
    <w:p w:rsidR="00DF77FE" w:rsidRPr="00DF77FE" w:rsidRDefault="00DF77FE" w:rsidP="00DF77FE">
      <w:pPr>
        <w:pStyle w:val="ListParagraph"/>
        <w:numPr>
          <w:ilvl w:val="0"/>
          <w:numId w:val="17"/>
        </w:numPr>
        <w:spacing w:after="0" w:line="240" w:lineRule="auto"/>
        <w:jc w:val="both"/>
        <w:rPr>
          <w:rFonts w:cstheme="minorHAnsi"/>
          <w:b/>
          <w:color w:val="000000"/>
          <w:u w:val="single"/>
        </w:rPr>
      </w:pPr>
      <w:r w:rsidRPr="00DF77FE">
        <w:rPr>
          <w:rFonts w:cstheme="minorHAnsi"/>
          <w:b/>
          <w:color w:val="000000"/>
          <w:u w:val="single"/>
        </w:rPr>
        <w:t>GRAĐANSKO DRUŠTVO I VREDNOSTI LIBERALIZMA</w:t>
      </w:r>
    </w:p>
    <w:p w:rsidR="00DF77FE" w:rsidRPr="00DF77FE" w:rsidRDefault="00DF77FE" w:rsidP="00DF77FE">
      <w:pPr>
        <w:spacing w:after="0" w:line="240" w:lineRule="auto"/>
        <w:jc w:val="both"/>
        <w:rPr>
          <w:rFonts w:cstheme="minorHAnsi"/>
          <w:b/>
          <w:color w:val="000000"/>
          <w:u w:val="single"/>
        </w:rPr>
      </w:pPr>
    </w:p>
    <w:p w:rsidR="00DF77FE" w:rsidRPr="00DF77FE" w:rsidRDefault="00DF77FE" w:rsidP="00DF77FE">
      <w:pPr>
        <w:spacing w:after="0" w:line="240" w:lineRule="auto"/>
        <w:jc w:val="both"/>
        <w:rPr>
          <w:color w:val="000000"/>
          <w:lang w:val="es-AR"/>
        </w:rPr>
      </w:pPr>
      <w:r w:rsidRPr="00DF77FE">
        <w:rPr>
          <w:color w:val="000000"/>
          <w:lang w:val="es-AR"/>
        </w:rPr>
        <w:t xml:space="preserve">Proizvod modernizacijskog procesa je stvaranje </w:t>
      </w:r>
      <w:r w:rsidRPr="00DF77FE">
        <w:rPr>
          <w:b/>
          <w:color w:val="000000"/>
          <w:lang w:val="es-AR"/>
        </w:rPr>
        <w:t>građanskog</w:t>
      </w:r>
      <w:r w:rsidRPr="00DF77FE">
        <w:rPr>
          <w:color w:val="000000"/>
          <w:lang w:val="es-AR"/>
        </w:rPr>
        <w:t xml:space="preserve"> </w:t>
      </w:r>
      <w:r w:rsidRPr="00DF77FE">
        <w:rPr>
          <w:b/>
          <w:color w:val="000000"/>
          <w:lang w:val="es-AR"/>
        </w:rPr>
        <w:t>društva</w:t>
      </w:r>
      <w:r w:rsidRPr="00DF77FE">
        <w:rPr>
          <w:color w:val="000000"/>
          <w:lang w:val="es-AR"/>
        </w:rPr>
        <w:t xml:space="preserve"> za koje se podrazumeva da je otvoreno i složeno društvo sa razvijenom građanskom inicijativom. </w:t>
      </w:r>
    </w:p>
    <w:p w:rsidR="00DF77FE" w:rsidRPr="00DF77FE" w:rsidRDefault="00DF77FE" w:rsidP="00DF77FE">
      <w:pPr>
        <w:spacing w:after="0" w:line="240" w:lineRule="auto"/>
        <w:jc w:val="both"/>
        <w:rPr>
          <w:color w:val="000000"/>
          <w:lang w:val="es-AR"/>
        </w:rPr>
      </w:pPr>
      <w:r w:rsidRPr="00DF77FE">
        <w:rPr>
          <w:b/>
          <w:color w:val="000000"/>
          <w:lang w:val="es-AR"/>
        </w:rPr>
        <w:t>Građansko</w:t>
      </w:r>
      <w:r w:rsidRPr="00DF77FE">
        <w:rPr>
          <w:color w:val="000000"/>
          <w:lang w:val="es-AR"/>
        </w:rPr>
        <w:t xml:space="preserve"> </w:t>
      </w:r>
      <w:r w:rsidRPr="00DF77FE">
        <w:rPr>
          <w:b/>
          <w:color w:val="000000"/>
          <w:lang w:val="es-AR"/>
        </w:rPr>
        <w:t>društvo</w:t>
      </w:r>
      <w:r w:rsidRPr="00DF77FE">
        <w:rPr>
          <w:color w:val="000000"/>
          <w:lang w:val="es-AR"/>
        </w:rPr>
        <w:t xml:space="preserve"> - autonomna sfera privatnosti i javne delatnosti koju ne nadzire država, što podrazumeva decentralizaciju, samoupravu, širenje lokalne i regionalne autonomije. Rec je dakle, o </w:t>
      </w:r>
      <w:r w:rsidRPr="00DF77FE">
        <w:rPr>
          <w:b/>
          <w:color w:val="000000"/>
          <w:lang w:val="es-AR"/>
        </w:rPr>
        <w:t>društvu</w:t>
      </w:r>
      <w:r w:rsidRPr="00DF77FE">
        <w:rPr>
          <w:color w:val="000000"/>
          <w:lang w:val="es-AR"/>
        </w:rPr>
        <w:t xml:space="preserve"> </w:t>
      </w:r>
      <w:r w:rsidRPr="00DF77FE">
        <w:rPr>
          <w:b/>
          <w:color w:val="000000"/>
          <w:lang w:val="es-AR"/>
        </w:rPr>
        <w:t>građana</w:t>
      </w:r>
      <w:r w:rsidRPr="00DF77FE">
        <w:rPr>
          <w:color w:val="000000"/>
          <w:lang w:val="es-AR"/>
        </w:rPr>
        <w:t xml:space="preserve"> i njihovih udruženja u kojima se građanin </w:t>
      </w:r>
      <w:r w:rsidRPr="00DF77FE">
        <w:rPr>
          <w:b/>
          <w:color w:val="000000"/>
          <w:lang w:val="es-AR"/>
        </w:rPr>
        <w:t>istovremeno</w:t>
      </w:r>
      <w:r w:rsidRPr="00DF77FE">
        <w:rPr>
          <w:color w:val="000000"/>
          <w:lang w:val="es-AR"/>
        </w:rPr>
        <w:t xml:space="preserve"> pojavljuje i kao </w:t>
      </w:r>
      <w:r w:rsidRPr="00DF77FE">
        <w:rPr>
          <w:b/>
          <w:color w:val="000000"/>
          <w:lang w:val="es-AR"/>
        </w:rPr>
        <w:t>ličnost</w:t>
      </w:r>
      <w:r w:rsidRPr="00DF77FE">
        <w:rPr>
          <w:color w:val="000000"/>
          <w:lang w:val="es-AR"/>
        </w:rPr>
        <w:t xml:space="preserve"> i kao </w:t>
      </w:r>
      <w:r w:rsidRPr="00DF77FE">
        <w:rPr>
          <w:b/>
          <w:color w:val="000000"/>
          <w:lang w:val="es-AR"/>
        </w:rPr>
        <w:t>vlasnik</w:t>
      </w:r>
      <w:r w:rsidRPr="00DF77FE">
        <w:rPr>
          <w:color w:val="000000"/>
          <w:lang w:val="es-AR"/>
        </w:rPr>
        <w:t xml:space="preserve">. </w:t>
      </w:r>
    </w:p>
    <w:p w:rsidR="00DF77FE" w:rsidRPr="00DF77FE" w:rsidRDefault="00DF77FE" w:rsidP="00DF77FE">
      <w:pPr>
        <w:spacing w:after="0" w:line="240" w:lineRule="auto"/>
        <w:jc w:val="both"/>
        <w:rPr>
          <w:b/>
          <w:color w:val="000000"/>
          <w:lang w:val="es-AR"/>
        </w:rPr>
      </w:pPr>
      <w:r w:rsidRPr="00DF77FE">
        <w:rPr>
          <w:b/>
          <w:color w:val="000000"/>
          <w:lang w:val="es-AR"/>
        </w:rPr>
        <w:t xml:space="preserve">Unutar građanskog društva se mogu razlikovati tri nivoa: </w:t>
      </w:r>
    </w:p>
    <w:p w:rsidR="00DF77FE" w:rsidRPr="00DF77FE" w:rsidRDefault="00DF77FE" w:rsidP="00DF77FE">
      <w:pPr>
        <w:spacing w:after="0" w:line="240" w:lineRule="auto"/>
        <w:jc w:val="both"/>
        <w:rPr>
          <w:color w:val="000000"/>
          <w:lang w:val="es-AR"/>
        </w:rPr>
      </w:pPr>
      <w:r w:rsidRPr="00DF77FE">
        <w:rPr>
          <w:b/>
          <w:color w:val="000000"/>
          <w:lang w:val="es-AR"/>
        </w:rPr>
        <w:t>1)</w:t>
      </w:r>
      <w:r w:rsidRPr="00DF77FE">
        <w:rPr>
          <w:color w:val="000000"/>
          <w:lang w:val="es-AR"/>
        </w:rPr>
        <w:t xml:space="preserve"> gradjani kao pojedinci   </w:t>
      </w:r>
    </w:p>
    <w:p w:rsidR="00DF77FE" w:rsidRPr="00DF77FE" w:rsidRDefault="00DF77FE" w:rsidP="00DF77FE">
      <w:pPr>
        <w:spacing w:after="0" w:line="240" w:lineRule="auto"/>
        <w:jc w:val="both"/>
        <w:rPr>
          <w:color w:val="000000"/>
          <w:lang w:val="es-AR"/>
        </w:rPr>
      </w:pPr>
      <w:r w:rsidRPr="00DF77FE">
        <w:rPr>
          <w:b/>
          <w:color w:val="000000"/>
          <w:lang w:val="es-AR"/>
        </w:rPr>
        <w:t>2)</w:t>
      </w:r>
      <w:r w:rsidRPr="00DF77FE">
        <w:rPr>
          <w:color w:val="000000"/>
          <w:lang w:val="es-AR"/>
        </w:rPr>
        <w:t xml:space="preserve"> udruzenja (asocijacije) gradjana;   </w:t>
      </w:r>
    </w:p>
    <w:p w:rsidR="00DF77FE" w:rsidRPr="00DF77FE" w:rsidRDefault="00DF77FE" w:rsidP="00DF77FE">
      <w:pPr>
        <w:spacing w:after="0" w:line="240" w:lineRule="auto"/>
        <w:jc w:val="both"/>
        <w:rPr>
          <w:color w:val="000000"/>
          <w:lang w:val="es-AR"/>
        </w:rPr>
      </w:pPr>
      <w:r w:rsidRPr="00DF77FE">
        <w:rPr>
          <w:b/>
          <w:color w:val="000000"/>
          <w:lang w:val="es-AR"/>
        </w:rPr>
        <w:t>3)</w:t>
      </w:r>
      <w:r w:rsidRPr="00DF77FE">
        <w:rPr>
          <w:color w:val="000000"/>
          <w:lang w:val="es-AR"/>
        </w:rPr>
        <w:t xml:space="preserve"> asocijacije asocijacija. </w:t>
      </w:r>
    </w:p>
    <w:p w:rsidR="00DF77FE" w:rsidRPr="00DF77FE" w:rsidRDefault="00DF77FE" w:rsidP="00DF77FE">
      <w:pPr>
        <w:spacing w:after="0" w:line="240" w:lineRule="auto"/>
        <w:jc w:val="both"/>
        <w:rPr>
          <w:color w:val="000000"/>
          <w:lang w:val="es-AR"/>
        </w:rPr>
      </w:pPr>
      <w:r w:rsidRPr="00DF77FE">
        <w:rPr>
          <w:b/>
          <w:color w:val="000000"/>
          <w:lang w:val="es-AR"/>
        </w:rPr>
        <w:t>Najvažniji</w:t>
      </w:r>
      <w:r w:rsidRPr="00DF77FE">
        <w:rPr>
          <w:color w:val="000000"/>
          <w:lang w:val="es-AR"/>
        </w:rPr>
        <w:t xml:space="preserve"> </w:t>
      </w:r>
      <w:r w:rsidRPr="00DF77FE">
        <w:rPr>
          <w:b/>
          <w:color w:val="000000"/>
          <w:lang w:val="es-AR"/>
        </w:rPr>
        <w:t>kolektivni</w:t>
      </w:r>
      <w:r w:rsidRPr="00DF77FE">
        <w:rPr>
          <w:color w:val="000000"/>
          <w:lang w:val="es-AR"/>
        </w:rPr>
        <w:t xml:space="preserve"> </w:t>
      </w:r>
      <w:r w:rsidRPr="00DF77FE">
        <w:rPr>
          <w:b/>
          <w:color w:val="000000"/>
          <w:lang w:val="es-AR"/>
        </w:rPr>
        <w:t>akteri</w:t>
      </w:r>
      <w:r w:rsidRPr="00DF77FE">
        <w:rPr>
          <w:color w:val="000000"/>
          <w:lang w:val="es-AR"/>
        </w:rPr>
        <w:t xml:space="preserve"> </w:t>
      </w:r>
      <w:r w:rsidRPr="00DF77FE">
        <w:rPr>
          <w:b/>
          <w:color w:val="000000"/>
          <w:lang w:val="es-AR"/>
        </w:rPr>
        <w:t>gradjanskog</w:t>
      </w:r>
      <w:r w:rsidRPr="00DF77FE">
        <w:rPr>
          <w:color w:val="000000"/>
          <w:lang w:val="es-AR"/>
        </w:rPr>
        <w:t xml:space="preserve"> </w:t>
      </w:r>
      <w:r w:rsidRPr="00DF77FE">
        <w:rPr>
          <w:b/>
          <w:color w:val="000000"/>
          <w:lang w:val="es-AR"/>
        </w:rPr>
        <w:t>drustva</w:t>
      </w:r>
      <w:r w:rsidRPr="00DF77FE">
        <w:rPr>
          <w:color w:val="000000"/>
          <w:lang w:val="es-AR"/>
        </w:rPr>
        <w:t xml:space="preserve"> su građanska udruženja, građanske ustanove i  društveni pokreti. </w:t>
      </w:r>
    </w:p>
    <w:p w:rsidR="00DF77FE" w:rsidRPr="00DF77FE" w:rsidRDefault="00DF77FE" w:rsidP="00DF77FE">
      <w:pPr>
        <w:spacing w:after="0" w:line="240" w:lineRule="auto"/>
        <w:jc w:val="both"/>
        <w:rPr>
          <w:b/>
          <w:color w:val="000000"/>
          <w:lang w:val="es-AR"/>
        </w:rPr>
      </w:pPr>
      <w:r w:rsidRPr="00DF77FE">
        <w:rPr>
          <w:b/>
          <w:color w:val="000000"/>
          <w:lang w:val="es-AR"/>
        </w:rPr>
        <w:t xml:space="preserve">Principi na kojima počiva koncept građanskog društva su izmedju ostalog: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autonomija</w:t>
      </w:r>
      <w:r w:rsidRPr="00DF77FE">
        <w:rPr>
          <w:color w:val="000000"/>
          <w:lang w:val="es-AR"/>
        </w:rPr>
        <w:t xml:space="preserve"> (u odnosu na politiku i drzavu),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kontraaktualnost</w:t>
      </w:r>
      <w:r w:rsidRPr="00DF77FE">
        <w:rPr>
          <w:color w:val="000000"/>
          <w:lang w:val="es-AR"/>
        </w:rPr>
        <w:t xml:space="preserve">,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pluralizam,</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 xml:space="preserve"> individualitet,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 xml:space="preserve">solidarnost,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 xml:space="preserve">samoorganizacija,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 xml:space="preserve">privatnost,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 xml:space="preserve">humanost, </w:t>
      </w:r>
    </w:p>
    <w:p w:rsidR="00DF77FE" w:rsidRPr="00DF77FE" w:rsidRDefault="00DF77FE" w:rsidP="00DF77FE">
      <w:pPr>
        <w:pStyle w:val="ListParagraph"/>
        <w:numPr>
          <w:ilvl w:val="0"/>
          <w:numId w:val="20"/>
        </w:numPr>
        <w:spacing w:after="0" w:line="240" w:lineRule="auto"/>
        <w:jc w:val="both"/>
        <w:rPr>
          <w:color w:val="000000"/>
          <w:lang w:val="es-AR"/>
        </w:rPr>
      </w:pPr>
      <w:r w:rsidRPr="00DF77FE">
        <w:rPr>
          <w:i/>
          <w:color w:val="000000"/>
          <w:lang w:val="es-AR"/>
        </w:rPr>
        <w:t xml:space="preserve">univerzalnost i mundijalnost. </w:t>
      </w:r>
    </w:p>
    <w:p w:rsidR="00DF77FE" w:rsidRPr="00DF77FE" w:rsidRDefault="00DF77FE" w:rsidP="00DF77FE">
      <w:pPr>
        <w:spacing w:after="0" w:line="240" w:lineRule="auto"/>
        <w:jc w:val="both"/>
        <w:rPr>
          <w:color w:val="000000"/>
          <w:lang w:val="es-AR"/>
        </w:rPr>
      </w:pPr>
      <w:r w:rsidRPr="00DF77FE">
        <w:rPr>
          <w:color w:val="000000"/>
          <w:lang w:val="es-AR"/>
        </w:rPr>
        <w:t xml:space="preserve">Treba naglasiti da koncept građanskog drustva ima i </w:t>
      </w:r>
      <w:r w:rsidRPr="00DF77FE">
        <w:rPr>
          <w:b/>
          <w:color w:val="000000"/>
          <w:lang w:val="es-AR"/>
        </w:rPr>
        <w:t>negativne</w:t>
      </w:r>
      <w:r w:rsidRPr="00DF77FE">
        <w:rPr>
          <w:color w:val="000000"/>
          <w:lang w:val="es-AR"/>
        </w:rPr>
        <w:t xml:space="preserve"> </w:t>
      </w:r>
      <w:r w:rsidRPr="00DF77FE">
        <w:rPr>
          <w:b/>
          <w:color w:val="000000"/>
          <w:lang w:val="es-AR"/>
        </w:rPr>
        <w:t>strane</w:t>
      </w:r>
      <w:r w:rsidRPr="00DF77FE">
        <w:rPr>
          <w:color w:val="000000"/>
          <w:lang w:val="es-AR"/>
        </w:rPr>
        <w:t xml:space="preserve">: kompetitivnost, egoističnost, posesivnost, separatizam, lokalizam. </w:t>
      </w:r>
    </w:p>
    <w:p w:rsidR="00DF77FE" w:rsidRPr="00DF77FE" w:rsidRDefault="00DF77FE" w:rsidP="00DF77FE">
      <w:pPr>
        <w:spacing w:after="0" w:line="240" w:lineRule="auto"/>
        <w:jc w:val="both"/>
        <w:rPr>
          <w:color w:val="000000"/>
          <w:lang w:val="es-AR"/>
        </w:rPr>
      </w:pPr>
      <w:r w:rsidRPr="00DF77FE">
        <w:rPr>
          <w:b/>
          <w:color w:val="000000"/>
          <w:lang w:val="es-AR"/>
        </w:rPr>
        <w:t>Liberalizam</w:t>
      </w:r>
      <w:r w:rsidRPr="00DF77FE">
        <w:rPr>
          <w:color w:val="000000"/>
          <w:lang w:val="es-AR"/>
        </w:rPr>
        <w:t xml:space="preserve"> je u izvesnom smislu pogled na svet koji se suprotstavlja pritiscima spoljnih autoriteta i neopravdanom spoljašnjem uplitanju i manipulisanju ličnom sferom čoveka. </w:t>
      </w:r>
    </w:p>
    <w:p w:rsidR="00DF77FE" w:rsidRPr="00DF77FE" w:rsidRDefault="00DF77FE" w:rsidP="00DF77FE">
      <w:pPr>
        <w:spacing w:after="0" w:line="240" w:lineRule="auto"/>
        <w:jc w:val="both"/>
        <w:rPr>
          <w:color w:val="000000"/>
          <w:lang w:val="es-AR"/>
        </w:rPr>
      </w:pPr>
      <w:r w:rsidRPr="00DF77FE">
        <w:rPr>
          <w:b/>
          <w:color w:val="000000"/>
          <w:lang w:val="es-AR"/>
        </w:rPr>
        <w:t>Hobhaus je kao kljucne elemente liberalizma izdvojio:</w:t>
      </w:r>
      <w:r w:rsidRPr="00DF77FE">
        <w:rPr>
          <w:color w:val="000000"/>
          <w:lang w:val="es-AR"/>
        </w:rPr>
        <w:t xml:space="preserve"> gradjansko drustvo, fiskalne slobode, licne slobode, drustvene slobode, ekonomske slobode, lokalne, rasne i nacionalne slobode, međunarodne slobode, političke slobode i narodni suverenitet. </w:t>
      </w:r>
    </w:p>
    <w:p w:rsidR="00DF77FE" w:rsidRPr="00DF77FE" w:rsidRDefault="00DF77FE" w:rsidP="00DF77FE">
      <w:pPr>
        <w:spacing w:after="0" w:line="240" w:lineRule="auto"/>
        <w:jc w:val="both"/>
        <w:rPr>
          <w:color w:val="000000"/>
          <w:lang w:val="es-AR"/>
        </w:rPr>
      </w:pPr>
      <w:r w:rsidRPr="00DF77FE">
        <w:rPr>
          <w:color w:val="000000"/>
          <w:lang w:val="es-AR"/>
        </w:rPr>
        <w:t xml:space="preserve">Zastupnici liberalnog pogleda veruju u progres te oni u samom čoveku i njegovoj težnji za slobodom i samoafirmacijom vide pretpostavke razvoja, a ključ razvoja je u povećanju proizvodnje i materijalnom rastu. Liberalizam </w:t>
      </w:r>
      <w:r w:rsidRPr="00DF77FE">
        <w:rPr>
          <w:b/>
          <w:color w:val="000000"/>
          <w:lang w:val="es-AR"/>
        </w:rPr>
        <w:t>insistira</w:t>
      </w:r>
      <w:r w:rsidRPr="00DF77FE">
        <w:rPr>
          <w:color w:val="000000"/>
          <w:lang w:val="es-AR"/>
        </w:rPr>
        <w:t xml:space="preserve"> </w:t>
      </w:r>
      <w:r w:rsidRPr="00DF77FE">
        <w:rPr>
          <w:b/>
          <w:color w:val="000000"/>
          <w:lang w:val="es-AR"/>
        </w:rPr>
        <w:t>na</w:t>
      </w:r>
      <w:r w:rsidRPr="00DF77FE">
        <w:rPr>
          <w:color w:val="000000"/>
          <w:lang w:val="es-AR"/>
        </w:rPr>
        <w:t xml:space="preserve"> </w:t>
      </w:r>
      <w:r w:rsidRPr="00DF77FE">
        <w:rPr>
          <w:b/>
          <w:color w:val="000000"/>
          <w:lang w:val="es-AR"/>
        </w:rPr>
        <w:t>vrednosti</w:t>
      </w:r>
      <w:r w:rsidRPr="00DF77FE">
        <w:rPr>
          <w:color w:val="000000"/>
          <w:lang w:val="es-AR"/>
        </w:rPr>
        <w:t xml:space="preserve"> </w:t>
      </w:r>
      <w:r w:rsidRPr="00DF77FE">
        <w:rPr>
          <w:b/>
          <w:color w:val="000000"/>
          <w:lang w:val="es-AR"/>
        </w:rPr>
        <w:t>pojedinca</w:t>
      </w:r>
      <w:r w:rsidRPr="00DF77FE">
        <w:rPr>
          <w:color w:val="000000"/>
          <w:lang w:val="es-AR"/>
        </w:rPr>
        <w:t xml:space="preserve">, sve slobode posmatra sa stanovišta pojedinca, a kao politička pozadina mu odgovara demokratija. Liberalizam se zalaže za toleranciju, pri čemu svi ljudi treba da budu jednaki bez obzira na razlike u veri, rasi, naciji, klasi, polu, stalezu, profesiji, bogatstvu ili politickom uverenju. </w:t>
      </w:r>
    </w:p>
    <w:p w:rsidR="00DF77FE" w:rsidRDefault="00DF77FE" w:rsidP="00DF77FE">
      <w:pPr>
        <w:spacing w:after="0" w:line="240" w:lineRule="auto"/>
        <w:jc w:val="both"/>
        <w:rPr>
          <w:rFonts w:cstheme="minorHAnsi"/>
          <w:b/>
          <w:color w:val="000000"/>
          <w:u w:val="single"/>
        </w:rPr>
      </w:pPr>
    </w:p>
    <w:p w:rsidR="00DF77FE" w:rsidRDefault="00DF77FE" w:rsidP="00DF77FE">
      <w:pPr>
        <w:spacing w:after="0" w:line="240" w:lineRule="auto"/>
        <w:jc w:val="both"/>
        <w:rPr>
          <w:rFonts w:cstheme="minorHAnsi"/>
          <w:b/>
          <w:color w:val="000000"/>
          <w:u w:val="single"/>
        </w:rPr>
      </w:pPr>
    </w:p>
    <w:p w:rsidR="00DF77FE" w:rsidRDefault="00DF77FE" w:rsidP="00DF77FE">
      <w:pPr>
        <w:spacing w:after="0" w:line="240" w:lineRule="auto"/>
        <w:jc w:val="both"/>
        <w:rPr>
          <w:rFonts w:cstheme="minorHAnsi"/>
          <w:b/>
          <w:color w:val="000000"/>
          <w:u w:val="single"/>
        </w:rPr>
      </w:pPr>
    </w:p>
    <w:p w:rsidR="00DF77FE" w:rsidRPr="00DF77FE" w:rsidRDefault="00DF77FE" w:rsidP="00DF77FE">
      <w:pPr>
        <w:spacing w:after="0" w:line="240" w:lineRule="auto"/>
        <w:jc w:val="both"/>
        <w:rPr>
          <w:rFonts w:cstheme="minorHAnsi"/>
          <w:b/>
          <w:color w:val="000000"/>
          <w:u w:val="single"/>
        </w:rPr>
      </w:pPr>
    </w:p>
    <w:p w:rsidR="00DF77FE" w:rsidRDefault="00DF77FE" w:rsidP="00DF77FE">
      <w:pPr>
        <w:spacing w:after="0" w:line="240" w:lineRule="auto"/>
        <w:jc w:val="both"/>
        <w:rPr>
          <w:rFonts w:cs="Calibri"/>
          <w:b/>
          <w:u w:val="double"/>
        </w:rPr>
      </w:pPr>
    </w:p>
    <w:p w:rsidR="00DF77FE" w:rsidRPr="00DF77FE" w:rsidRDefault="00DF77FE" w:rsidP="00DF77FE">
      <w:pPr>
        <w:spacing w:after="0" w:line="240" w:lineRule="auto"/>
        <w:jc w:val="both"/>
        <w:rPr>
          <w:rFonts w:cs="Calibri"/>
          <w:b/>
          <w:u w:val="double"/>
        </w:rPr>
      </w:pPr>
      <w:r w:rsidRPr="00DF77FE">
        <w:rPr>
          <w:rFonts w:cs="Calibri"/>
          <w:b/>
          <w:u w:val="double"/>
        </w:rPr>
        <w:lastRenderedPageBreak/>
        <w:t>III) DRUŠTVENA MOĆ</w:t>
      </w:r>
    </w:p>
    <w:p w:rsidR="00DF77FE" w:rsidRPr="00DF77FE" w:rsidRDefault="00DF77FE" w:rsidP="00DF77FE">
      <w:pPr>
        <w:spacing w:after="0" w:line="240" w:lineRule="auto"/>
        <w:jc w:val="both"/>
        <w:rPr>
          <w:rFonts w:cs="Calibri"/>
          <w:b/>
          <w:u w:val="double"/>
        </w:rPr>
      </w:pPr>
    </w:p>
    <w:p w:rsidR="00DF77FE" w:rsidRPr="00DF77FE" w:rsidRDefault="00DF77FE" w:rsidP="00DF77FE">
      <w:pPr>
        <w:pStyle w:val="ListParagraph"/>
        <w:numPr>
          <w:ilvl w:val="0"/>
          <w:numId w:val="23"/>
        </w:numPr>
        <w:tabs>
          <w:tab w:val="left" w:pos="3885"/>
        </w:tabs>
        <w:spacing w:after="0" w:line="240" w:lineRule="auto"/>
        <w:jc w:val="both"/>
        <w:rPr>
          <w:rFonts w:cs="Calibri"/>
          <w:b/>
          <w:u w:val="single"/>
        </w:rPr>
      </w:pPr>
      <w:r w:rsidRPr="00DF77FE">
        <w:rPr>
          <w:rFonts w:cs="Calibri"/>
          <w:b/>
          <w:u w:val="single"/>
        </w:rPr>
        <w:t>ODREĐIVANJE DRUŠTVENE MOĆI</w:t>
      </w:r>
    </w:p>
    <w:p w:rsidR="00DF77FE" w:rsidRPr="00DF77FE" w:rsidRDefault="00DF77FE" w:rsidP="00DF77FE">
      <w:pPr>
        <w:spacing w:after="0" w:line="240" w:lineRule="auto"/>
        <w:jc w:val="both"/>
        <w:rPr>
          <w:rFonts w:cs="Calibri"/>
          <w:b/>
          <w:u w:val="single"/>
        </w:rPr>
      </w:pPr>
    </w:p>
    <w:p w:rsidR="00DF77FE" w:rsidRPr="00DF77FE" w:rsidRDefault="00DF77FE" w:rsidP="00DF77FE">
      <w:pPr>
        <w:spacing w:after="0" w:line="240" w:lineRule="auto"/>
        <w:jc w:val="both"/>
        <w:rPr>
          <w:color w:val="000000"/>
          <w:lang w:val="es-AR"/>
        </w:rPr>
      </w:pPr>
      <w:r w:rsidRPr="00DF77FE">
        <w:rPr>
          <w:color w:val="000000"/>
          <w:lang w:val="es-AR"/>
        </w:rPr>
        <w:t xml:space="preserve">Svako društvo karakteriše socijalna stratifikacija koja se, izmedju ostalog, ispoljava i kroz odnose moci drustvenih grupa tako da gornji slojevi hijerarhije zauzimaju istaknute pozicije moci. </w:t>
      </w:r>
    </w:p>
    <w:p w:rsidR="00DF77FE" w:rsidRPr="00DF77FE" w:rsidRDefault="00DF77FE" w:rsidP="00DF77FE">
      <w:pPr>
        <w:spacing w:after="0" w:line="240" w:lineRule="auto"/>
        <w:jc w:val="both"/>
        <w:rPr>
          <w:color w:val="000000"/>
          <w:lang w:val="es-AR"/>
        </w:rPr>
      </w:pPr>
      <w:r w:rsidRPr="00DF77FE">
        <w:rPr>
          <w:color w:val="000000"/>
          <w:lang w:val="pl-PL"/>
        </w:rPr>
        <w:t xml:space="preserve">Potrebno je razlikovati vlast od moci. U sirem znacenju se moze tvrditi da je vlast poseban slucaj moci, tj. o vlasti se moze govoriti kao o moci zapovedanja, o takvom stanju u kome ispoljena volja (zapovest) onih koji vladaju utice na postupke drugih na taj nacin da oni prihvataju izvrsavanje zapovesti kao svoju obavezu, duznost. U literaturi se moze naci dosta varijacija na temu kao sto je stav B. Rasela koji je moc odredio kao “proizvodjenje nameravanih efekata”, ili Sajmonov stav da “A ima moc nad B ako A uslovljava ponasanje B”. </w:t>
      </w:r>
      <w:r w:rsidRPr="00DF77FE">
        <w:rPr>
          <w:color w:val="000000"/>
          <w:lang w:val="es-AR"/>
        </w:rPr>
        <w:t xml:space="preserve">Medjutim, moc u politickom znacenju se ne moze generalno razumeti kao mogucnost da se proizvode zeljeni efekti. U tom smislu moc se moze odrediti kao ucesce u donosenju odluka: “A ima moc nad B s obzirom na vrednost K ako A ucestvuje u donosenju odluka u okviru politike K koju B prihvata”. Ova definicija moci dodaje vazan element a to je “koriscenje sankcija” – onda kada nameravani efekti izostanu. Moc je u ovom kontekstu mogucnost da se primeni sila s tim sto se pod silom podrazumeva primena sankcija. Moc simbolizuje silu koja moze biti primenjena u bilo kojoj socijalnoj situaciji i koja podrzava autoritet koji tu silu primenjuje. </w:t>
      </w:r>
    </w:p>
    <w:p w:rsidR="00DF77FE" w:rsidRPr="00DF77FE" w:rsidRDefault="00DF77FE" w:rsidP="00DF77FE">
      <w:pPr>
        <w:spacing w:after="0" w:line="240" w:lineRule="auto"/>
        <w:jc w:val="both"/>
        <w:rPr>
          <w:color w:val="000000"/>
          <w:lang w:val="es-AR"/>
        </w:rPr>
      </w:pPr>
      <w:r w:rsidRPr="00DF77FE">
        <w:rPr>
          <w:color w:val="000000"/>
          <w:lang w:val="es-AR"/>
        </w:rPr>
        <w:t>Mogu se izdvojiti cetiri tipa distribucije moci:</w:t>
      </w:r>
    </w:p>
    <w:p w:rsidR="00DF77FE" w:rsidRPr="00DF77FE" w:rsidRDefault="00DF77FE" w:rsidP="00DF77FE">
      <w:pPr>
        <w:numPr>
          <w:ilvl w:val="0"/>
          <w:numId w:val="24"/>
        </w:numPr>
        <w:spacing w:after="0" w:line="240" w:lineRule="auto"/>
        <w:jc w:val="both"/>
        <w:rPr>
          <w:color w:val="000000"/>
          <w:lang w:val="es-AR"/>
        </w:rPr>
      </w:pPr>
      <w:r w:rsidRPr="00DF77FE">
        <w:rPr>
          <w:i/>
          <w:color w:val="000000"/>
          <w:lang w:val="es-AR"/>
        </w:rPr>
        <w:t>Piramidalna</w:t>
      </w:r>
      <w:r w:rsidRPr="00DF77FE">
        <w:rPr>
          <w:color w:val="000000"/>
          <w:lang w:val="es-AR"/>
        </w:rPr>
        <w:t xml:space="preserve"> linija moci tezi da ima svoj krajnji izvor u jednom coveku ili veoma maloj grupi ljudi. Donosenje odluka je visoko centralizovano. </w:t>
      </w:r>
    </w:p>
    <w:p w:rsidR="00DF77FE" w:rsidRPr="00DF77FE" w:rsidRDefault="00DF77FE" w:rsidP="00DF77FE">
      <w:pPr>
        <w:numPr>
          <w:ilvl w:val="0"/>
          <w:numId w:val="24"/>
        </w:numPr>
        <w:spacing w:after="0" w:line="240" w:lineRule="auto"/>
        <w:jc w:val="both"/>
        <w:rPr>
          <w:color w:val="000000"/>
          <w:lang w:val="es-AR"/>
        </w:rPr>
      </w:pPr>
      <w:r w:rsidRPr="00DF77FE">
        <w:rPr>
          <w:i/>
          <w:color w:val="000000"/>
          <w:lang w:val="es-AR"/>
        </w:rPr>
        <w:t>Moc politickih foruma</w:t>
      </w:r>
      <w:r w:rsidRPr="00DF77FE">
        <w:rPr>
          <w:color w:val="000000"/>
          <w:lang w:val="es-AR"/>
        </w:rPr>
        <w:t xml:space="preserve"> – linija moci tezi da se zavrsi u relativno velikoj grupi ljudi koja odlucuje konsenzusom</w:t>
      </w:r>
    </w:p>
    <w:p w:rsidR="00DF77FE" w:rsidRPr="00DF77FE" w:rsidRDefault="00DF77FE" w:rsidP="00DF77FE">
      <w:pPr>
        <w:numPr>
          <w:ilvl w:val="0"/>
          <w:numId w:val="24"/>
        </w:numPr>
        <w:spacing w:after="0" w:line="240" w:lineRule="auto"/>
        <w:jc w:val="both"/>
        <w:rPr>
          <w:color w:val="000000"/>
          <w:lang w:val="es-AR"/>
        </w:rPr>
      </w:pPr>
      <w:r w:rsidRPr="00DF77FE">
        <w:rPr>
          <w:i/>
          <w:color w:val="000000"/>
          <w:lang w:val="es-AR"/>
        </w:rPr>
        <w:t xml:space="preserve">Polilitna </w:t>
      </w:r>
      <w:r w:rsidRPr="00DF77FE">
        <w:rPr>
          <w:color w:val="000000"/>
          <w:lang w:val="es-AR"/>
        </w:rPr>
        <w:t>moc predstavlja odvojenu strukturu moci monolitnih (uglavnom malih) grupa</w:t>
      </w:r>
    </w:p>
    <w:p w:rsidR="00DF77FE" w:rsidRPr="00DF77FE" w:rsidRDefault="00DF77FE" w:rsidP="00DF77FE">
      <w:pPr>
        <w:numPr>
          <w:ilvl w:val="0"/>
          <w:numId w:val="24"/>
        </w:numPr>
        <w:spacing w:after="0" w:line="240" w:lineRule="auto"/>
        <w:jc w:val="both"/>
        <w:rPr>
          <w:color w:val="000000"/>
          <w:lang w:val="es-AR"/>
        </w:rPr>
      </w:pPr>
      <w:r w:rsidRPr="00DF77FE">
        <w:rPr>
          <w:i/>
          <w:color w:val="000000"/>
          <w:lang w:val="es-AR"/>
        </w:rPr>
        <w:t xml:space="preserve">Amorfna </w:t>
      </w:r>
      <w:r w:rsidRPr="00DF77FE">
        <w:rPr>
          <w:color w:val="000000"/>
          <w:lang w:val="es-AR"/>
        </w:rPr>
        <w:t>moc – rec je o trajno neprepoznatljivoj strukturi moci</w:t>
      </w:r>
    </w:p>
    <w:p w:rsidR="00DF77FE" w:rsidRPr="00DF77FE" w:rsidRDefault="00DF77FE" w:rsidP="00DF77FE">
      <w:pPr>
        <w:spacing w:after="0" w:line="240" w:lineRule="auto"/>
        <w:jc w:val="both"/>
      </w:pPr>
      <w:r w:rsidRPr="00DF77FE">
        <w:rPr>
          <w:color w:val="000000"/>
          <w:lang w:val="es-AR"/>
        </w:rPr>
        <w:t>Razlika izmedju prva dva tipa strukture moci je u broju onih koji donose odluke i koji medju sobom dele moc. Glavna je razlika izmedju prva dva tipa u kojima se primecuje tendencija ka konvergenciji moci i poslednja dva tipa u kojima je moc divergentna. U praksi savremenog drustva najzastupljeniji je bio prvi tip moci, a u tom pravcu se najvise paznja pridaje politickoj i ekonomskoj moci. Politička se moć zasniva na polozajima u institucijama politickog sistema i naravno na ucescu u donosenju odluka u tim institucijama. Ekonomska moc se zasniva na polozajima u privrednim i ostalim radnim organizacijama i na ucescu u odlucivanju o procesu proizvodnje i raspodele materijalnih dobara i usluga</w:t>
      </w:r>
    </w:p>
    <w:p w:rsidR="00DF77FE" w:rsidRPr="00DF77FE" w:rsidRDefault="00DF77FE" w:rsidP="00DF77FE">
      <w:pPr>
        <w:spacing w:after="0" w:line="240" w:lineRule="auto"/>
        <w:jc w:val="both"/>
      </w:pPr>
    </w:p>
    <w:p w:rsidR="00DF77FE" w:rsidRPr="00DF77FE" w:rsidRDefault="00DF77FE" w:rsidP="00DF77FE">
      <w:pPr>
        <w:spacing w:after="0" w:line="240" w:lineRule="auto"/>
        <w:jc w:val="both"/>
        <w:rPr>
          <w:rFonts w:cs="Calibri"/>
          <w:b/>
          <w:u w:val="double"/>
        </w:rPr>
      </w:pPr>
      <w:r w:rsidRPr="00DF77FE">
        <w:rPr>
          <w:rFonts w:cs="Calibri"/>
          <w:b/>
          <w:u w:val="double"/>
        </w:rPr>
        <w:t>IV) KLASE I ELITE U STRUKTURI DRUŠTVA</w:t>
      </w:r>
    </w:p>
    <w:p w:rsidR="00DF77FE" w:rsidRPr="00DF77FE" w:rsidRDefault="00DF77FE" w:rsidP="00DF77FE">
      <w:pPr>
        <w:spacing w:after="0" w:line="240" w:lineRule="auto"/>
        <w:jc w:val="both"/>
        <w:rPr>
          <w:rFonts w:cs="Calibri"/>
          <w:b/>
          <w:u w:val="double"/>
        </w:rPr>
      </w:pPr>
    </w:p>
    <w:p w:rsidR="00DF77FE" w:rsidRPr="00DF77FE" w:rsidRDefault="00DF77FE" w:rsidP="00DF77FE">
      <w:pPr>
        <w:pStyle w:val="ListParagraph"/>
        <w:numPr>
          <w:ilvl w:val="0"/>
          <w:numId w:val="23"/>
        </w:numPr>
        <w:tabs>
          <w:tab w:val="left" w:pos="3885"/>
        </w:tabs>
        <w:spacing w:after="0" w:line="240" w:lineRule="auto"/>
        <w:jc w:val="both"/>
        <w:rPr>
          <w:rFonts w:cs="Calibri"/>
          <w:b/>
          <w:u w:val="single"/>
        </w:rPr>
      </w:pPr>
      <w:r w:rsidRPr="00DF77FE">
        <w:rPr>
          <w:rFonts w:cs="Calibri"/>
          <w:b/>
          <w:u w:val="single"/>
        </w:rPr>
        <w:t>KLASE</w:t>
      </w:r>
    </w:p>
    <w:p w:rsidR="00DF77FE" w:rsidRPr="00DF77FE" w:rsidRDefault="00DF77FE" w:rsidP="00DF77FE">
      <w:pPr>
        <w:tabs>
          <w:tab w:val="left" w:pos="3885"/>
        </w:tabs>
        <w:spacing w:after="0" w:line="240" w:lineRule="auto"/>
        <w:jc w:val="both"/>
        <w:rPr>
          <w:rFonts w:cs="Calibri"/>
        </w:rPr>
      </w:pPr>
    </w:p>
    <w:p w:rsidR="00DF77FE" w:rsidRPr="00DF77FE" w:rsidRDefault="00DF77FE" w:rsidP="00DF77FE">
      <w:pPr>
        <w:spacing w:after="0" w:line="240" w:lineRule="auto"/>
        <w:jc w:val="both"/>
        <w:rPr>
          <w:color w:val="000000"/>
          <w:lang w:val="es-AR"/>
        </w:rPr>
      </w:pPr>
      <w:r w:rsidRPr="00DF77FE">
        <w:rPr>
          <w:color w:val="000000"/>
          <w:lang w:val="es-AR"/>
        </w:rPr>
        <w:t xml:space="preserve">Sociološka tradicija registruje ogroman broj razlicitih poimanja klasa. Nemarksističke definicije su veoma raznovrsne i ističu veliki broj razlicitih kriterijuma: zanimanje, dohodak, imovinu, nacin zivota itd. S druge strane za Marksa i marksiste je osnova drustvenih klasa data ulogom koju one igraju u proizvodnji, prometu i raspodeli ekonomskih dobara. Navedena uloga određuje životni standard, klasnu svest, ideologiju, kulturu i politički stav klasa. Istorijski gledano, privatna svojina sredstava za proizvodnju i iz nje izvedena mogućnost eksploatacije tudje radne snage bile su osnovne determinante i pretpostavke klasne diferencijacije. Da bi neka društvena grupacija bila klasa nije dovoljno da njeni pripadnici imaju samo isti ekonomski položaj već da se izvrši i određena socijalna integracija tako da se istovetnost ekonomskog položaja manifestuje. </w:t>
      </w:r>
      <w:r w:rsidRPr="00DF77FE">
        <w:rPr>
          <w:b/>
          <w:color w:val="000000"/>
          <w:lang w:val="es-AR"/>
        </w:rPr>
        <w:t>Zajedničke</w:t>
      </w:r>
      <w:r w:rsidRPr="00DF77FE">
        <w:rPr>
          <w:color w:val="000000"/>
          <w:lang w:val="es-AR"/>
        </w:rPr>
        <w:t xml:space="preserve"> </w:t>
      </w:r>
      <w:r w:rsidRPr="00DF77FE">
        <w:rPr>
          <w:b/>
          <w:color w:val="000000"/>
          <w:lang w:val="es-AR"/>
        </w:rPr>
        <w:t>karakteristike</w:t>
      </w:r>
      <w:r w:rsidRPr="00DF77FE">
        <w:rPr>
          <w:color w:val="000000"/>
          <w:lang w:val="es-AR"/>
        </w:rPr>
        <w:t xml:space="preserve"> </w:t>
      </w:r>
      <w:r w:rsidRPr="00DF77FE">
        <w:rPr>
          <w:b/>
          <w:color w:val="000000"/>
          <w:lang w:val="es-AR"/>
        </w:rPr>
        <w:t>klasa</w:t>
      </w:r>
      <w:r w:rsidRPr="00DF77FE">
        <w:rPr>
          <w:color w:val="000000"/>
          <w:lang w:val="es-AR"/>
        </w:rPr>
        <w:t xml:space="preserve"> </w:t>
      </w:r>
      <w:r w:rsidRPr="00DF77FE">
        <w:rPr>
          <w:b/>
          <w:color w:val="000000"/>
          <w:lang w:val="es-AR"/>
        </w:rPr>
        <w:t>su</w:t>
      </w:r>
      <w:r w:rsidRPr="00DF77FE">
        <w:rPr>
          <w:color w:val="000000"/>
          <w:lang w:val="es-AR"/>
        </w:rPr>
        <w:t>:</w:t>
      </w:r>
    </w:p>
    <w:p w:rsidR="00DF77FE" w:rsidRPr="00DF77FE" w:rsidRDefault="00DF77FE" w:rsidP="00DF77FE">
      <w:pPr>
        <w:pStyle w:val="ListParagraph"/>
        <w:numPr>
          <w:ilvl w:val="0"/>
          <w:numId w:val="25"/>
        </w:numPr>
        <w:spacing w:after="0" w:line="240" w:lineRule="auto"/>
        <w:jc w:val="both"/>
        <w:rPr>
          <w:color w:val="000000"/>
          <w:lang w:val="es-AR"/>
        </w:rPr>
      </w:pPr>
      <w:r w:rsidRPr="00DF77FE">
        <w:rPr>
          <w:color w:val="000000"/>
          <w:lang w:val="es-AR"/>
        </w:rPr>
        <w:t xml:space="preserve">njihov vertikalni poredak – postojanje više i niže rangiranih grupa, </w:t>
      </w:r>
    </w:p>
    <w:p w:rsidR="00DF77FE" w:rsidRPr="00DF77FE" w:rsidRDefault="00DF77FE" w:rsidP="00DF77FE">
      <w:pPr>
        <w:pStyle w:val="ListParagraph"/>
        <w:numPr>
          <w:ilvl w:val="0"/>
          <w:numId w:val="25"/>
        </w:numPr>
        <w:spacing w:after="0" w:line="240" w:lineRule="auto"/>
        <w:jc w:val="both"/>
        <w:rPr>
          <w:color w:val="000000"/>
          <w:lang w:val="es-AR"/>
        </w:rPr>
      </w:pPr>
      <w:r w:rsidRPr="00DF77FE">
        <w:rPr>
          <w:color w:val="000000"/>
          <w:lang w:val="es-AR"/>
        </w:rPr>
        <w:t xml:space="preserve">postojanje trajnih klasnih  interesa, </w:t>
      </w:r>
    </w:p>
    <w:p w:rsidR="00DF77FE" w:rsidRPr="00DF77FE" w:rsidRDefault="00DF77FE" w:rsidP="00DF77FE">
      <w:pPr>
        <w:pStyle w:val="ListParagraph"/>
        <w:numPr>
          <w:ilvl w:val="0"/>
          <w:numId w:val="25"/>
        </w:numPr>
        <w:spacing w:after="0" w:line="240" w:lineRule="auto"/>
        <w:jc w:val="both"/>
        <w:rPr>
          <w:color w:val="000000"/>
          <w:lang w:val="es-AR"/>
        </w:rPr>
      </w:pPr>
      <w:r w:rsidRPr="00DF77FE">
        <w:rPr>
          <w:color w:val="000000"/>
          <w:lang w:val="es-AR"/>
        </w:rPr>
        <w:t xml:space="preserve">postojanje klasne svesti i klasne izolacije odnosno nedostatak bliskih socijalnih kontakata što u krajnjoj liniji opet vodi do klasnih protivrečnosti i sukoba. </w:t>
      </w:r>
    </w:p>
    <w:p w:rsidR="00DF77FE" w:rsidRPr="00DF77FE" w:rsidRDefault="00DF77FE" w:rsidP="00DF77FE">
      <w:pPr>
        <w:spacing w:after="0" w:line="240" w:lineRule="auto"/>
        <w:jc w:val="both"/>
        <w:rPr>
          <w:color w:val="000000"/>
          <w:lang w:val="es-AR"/>
        </w:rPr>
      </w:pPr>
      <w:r w:rsidRPr="00DF77FE">
        <w:rPr>
          <w:color w:val="000000"/>
          <w:lang w:val="es-AR"/>
        </w:rPr>
        <w:lastRenderedPageBreak/>
        <w:t xml:space="preserve">Pri analizi društvenih klasa pored ekonomskih treba uzeti u obzir i političke i ideološke kriterijume, s obzirom da se klase sastoje od pojedinaca koji stupaju u klasne odnose i koji mogu organizovati političke partije što na kraju rezultira formiranjem kolektivne klasne svesti. </w:t>
      </w:r>
    </w:p>
    <w:p w:rsidR="00DF77FE" w:rsidRPr="00DF77FE" w:rsidRDefault="00DF77FE" w:rsidP="00DF77FE">
      <w:pPr>
        <w:spacing w:after="0" w:line="240" w:lineRule="auto"/>
        <w:jc w:val="both"/>
        <w:rPr>
          <w:color w:val="000000"/>
          <w:lang w:val="es-AR"/>
        </w:rPr>
      </w:pPr>
      <w:r w:rsidRPr="00DF77FE">
        <w:rPr>
          <w:b/>
          <w:color w:val="000000"/>
          <w:lang w:val="es-AR"/>
        </w:rPr>
        <w:t>Uobičajena je podela teorija klasa na:</w:t>
      </w:r>
      <w:r w:rsidRPr="00DF77FE">
        <w:rPr>
          <w:color w:val="000000"/>
          <w:lang w:val="es-AR"/>
        </w:rPr>
        <w:t xml:space="preserve"> marksisticku i veberijansku struju. </w:t>
      </w:r>
    </w:p>
    <w:p w:rsidR="00DF77FE" w:rsidRPr="00DF77FE" w:rsidRDefault="00DF77FE" w:rsidP="00DF77FE">
      <w:pPr>
        <w:spacing w:after="0" w:line="240" w:lineRule="auto"/>
        <w:jc w:val="both"/>
        <w:rPr>
          <w:color w:val="000000"/>
          <w:lang w:val="es-AR"/>
        </w:rPr>
      </w:pPr>
      <w:r w:rsidRPr="00DF77FE">
        <w:rPr>
          <w:b/>
          <w:color w:val="000000"/>
          <w:lang w:val="es-AR"/>
        </w:rPr>
        <w:t>Marksističke</w:t>
      </w:r>
      <w:r w:rsidRPr="00DF77FE">
        <w:rPr>
          <w:color w:val="000000"/>
          <w:lang w:val="es-AR"/>
        </w:rPr>
        <w:t xml:space="preserve"> </w:t>
      </w:r>
      <w:r w:rsidRPr="00DF77FE">
        <w:rPr>
          <w:b/>
          <w:color w:val="000000"/>
          <w:lang w:val="es-AR"/>
        </w:rPr>
        <w:t>teorije</w:t>
      </w:r>
      <w:r w:rsidRPr="00DF77FE">
        <w:rPr>
          <w:color w:val="000000"/>
          <w:lang w:val="es-AR"/>
        </w:rPr>
        <w:t xml:space="preserve"> </w:t>
      </w:r>
      <w:r w:rsidRPr="00DF77FE">
        <w:rPr>
          <w:b/>
          <w:color w:val="000000"/>
          <w:lang w:val="es-AR"/>
        </w:rPr>
        <w:t>shvataju</w:t>
      </w:r>
      <w:r w:rsidRPr="00DF77FE">
        <w:rPr>
          <w:color w:val="000000"/>
          <w:lang w:val="es-AR"/>
        </w:rPr>
        <w:t xml:space="preserve"> </w:t>
      </w:r>
      <w:r w:rsidRPr="00DF77FE">
        <w:rPr>
          <w:b/>
          <w:color w:val="000000"/>
          <w:lang w:val="es-AR"/>
        </w:rPr>
        <w:t>klase</w:t>
      </w:r>
      <w:r w:rsidRPr="00DF77FE">
        <w:rPr>
          <w:color w:val="000000"/>
          <w:lang w:val="es-AR"/>
        </w:rPr>
        <w:t xml:space="preserve"> kao grupe koje se odredjuju u zavisnosti od njihovog odnosa prema sredstvima za proizvodnju. </w:t>
      </w:r>
    </w:p>
    <w:p w:rsidR="00DF77FE" w:rsidRPr="00DF77FE" w:rsidRDefault="00DF77FE" w:rsidP="00DF77FE">
      <w:pPr>
        <w:spacing w:after="0" w:line="240" w:lineRule="auto"/>
        <w:jc w:val="both"/>
        <w:rPr>
          <w:color w:val="000000"/>
          <w:lang w:val="es-AR"/>
        </w:rPr>
      </w:pPr>
      <w:r w:rsidRPr="00DF77FE">
        <w:rPr>
          <w:b/>
          <w:color w:val="000000"/>
          <w:lang w:val="es-AR"/>
        </w:rPr>
        <w:t xml:space="preserve">Veberijanska struja vidi klase </w:t>
      </w:r>
      <w:r w:rsidRPr="00DF77FE">
        <w:rPr>
          <w:color w:val="000000"/>
          <w:lang w:val="es-AR"/>
        </w:rPr>
        <w:t xml:space="preserve">kao grupe zasnovane na različitim resursima od kojih su materijalni resursi glavna, ali ne i jedina osnova klasne podele. </w:t>
      </w:r>
    </w:p>
    <w:p w:rsidR="00DF77FE" w:rsidRPr="00DF77FE" w:rsidRDefault="00DF77FE" w:rsidP="00DF77FE">
      <w:pPr>
        <w:spacing w:after="0" w:line="240" w:lineRule="auto"/>
        <w:jc w:val="both"/>
        <w:rPr>
          <w:color w:val="000000"/>
          <w:lang w:val="es-AR"/>
        </w:rPr>
      </w:pPr>
      <w:r w:rsidRPr="00DF77FE">
        <w:rPr>
          <w:b/>
          <w:color w:val="000000"/>
          <w:lang w:val="es-AR"/>
        </w:rPr>
        <w:t>Marks smatra da je svako društvo podeljeno na najmanje dve kategorije</w:t>
      </w:r>
      <w:r w:rsidRPr="00DF77FE">
        <w:rPr>
          <w:color w:val="000000"/>
          <w:lang w:val="es-AR"/>
        </w:rPr>
        <w:t xml:space="preserve"> one koji vladaju i kontrolišu sredstva za proizvodnju (vladajuća klasa) i one koji to ne čine (eksploatisana klasa). </w:t>
      </w:r>
    </w:p>
    <w:p w:rsidR="00DF77FE" w:rsidRPr="00DF77FE" w:rsidRDefault="00DF77FE" w:rsidP="00DF77FE">
      <w:pPr>
        <w:spacing w:after="0" w:line="240" w:lineRule="auto"/>
        <w:jc w:val="both"/>
        <w:rPr>
          <w:color w:val="000000"/>
          <w:lang w:val="es-AR"/>
        </w:rPr>
      </w:pPr>
      <w:r w:rsidRPr="00DF77FE">
        <w:rPr>
          <w:b/>
          <w:color w:val="000000"/>
          <w:lang w:val="es-AR"/>
        </w:rPr>
        <w:t>Podređene</w:t>
      </w:r>
      <w:r w:rsidRPr="00DF77FE">
        <w:rPr>
          <w:color w:val="000000"/>
          <w:lang w:val="es-AR"/>
        </w:rPr>
        <w:t xml:space="preserve"> </w:t>
      </w:r>
      <w:r w:rsidRPr="00DF77FE">
        <w:rPr>
          <w:b/>
          <w:color w:val="000000"/>
          <w:lang w:val="es-AR"/>
        </w:rPr>
        <w:t>klase</w:t>
      </w:r>
      <w:r w:rsidRPr="00DF77FE">
        <w:rPr>
          <w:color w:val="000000"/>
          <w:lang w:val="es-AR"/>
        </w:rPr>
        <w:t xml:space="preserve"> su u svim društvima eksploatisane prisvajanjem viška vrednosti od strane vladajuće klase. Klase koje kontrolišu sredstva za proizvodnju takođe kontrolišu i sredstva za duhovnu proizvodnju tako da ona ne vlada samo ekonomski već i tako sto plasira svoju ideologiju. </w:t>
      </w:r>
    </w:p>
    <w:p w:rsidR="00DF77FE" w:rsidRPr="00DF77FE" w:rsidRDefault="00DF77FE" w:rsidP="00DF77FE">
      <w:pPr>
        <w:spacing w:after="0" w:line="240" w:lineRule="auto"/>
        <w:jc w:val="both"/>
        <w:rPr>
          <w:color w:val="000000"/>
          <w:lang w:val="es-AR"/>
        </w:rPr>
      </w:pPr>
      <w:r w:rsidRPr="00DF77FE">
        <w:rPr>
          <w:b/>
          <w:color w:val="000000"/>
          <w:lang w:val="es-AR"/>
        </w:rPr>
        <w:t>Maks</w:t>
      </w:r>
      <w:r w:rsidRPr="00DF77FE">
        <w:rPr>
          <w:color w:val="000000"/>
          <w:lang w:val="es-AR"/>
        </w:rPr>
        <w:t xml:space="preserve"> </w:t>
      </w:r>
      <w:r w:rsidRPr="00DF77FE">
        <w:rPr>
          <w:b/>
          <w:color w:val="000000"/>
          <w:lang w:val="es-AR"/>
        </w:rPr>
        <w:t>Veber</w:t>
      </w:r>
      <w:r w:rsidRPr="00DF77FE">
        <w:rPr>
          <w:color w:val="000000"/>
          <w:lang w:val="es-AR"/>
        </w:rPr>
        <w:t xml:space="preserve"> </w:t>
      </w:r>
      <w:r w:rsidRPr="00DF77FE">
        <w:rPr>
          <w:b/>
          <w:color w:val="000000"/>
          <w:lang w:val="es-AR"/>
        </w:rPr>
        <w:t>razlikuje</w:t>
      </w:r>
      <w:r w:rsidRPr="00DF77FE">
        <w:rPr>
          <w:color w:val="000000"/>
          <w:lang w:val="es-AR"/>
        </w:rPr>
        <w:t xml:space="preserve"> </w:t>
      </w:r>
      <w:r w:rsidRPr="00DF77FE">
        <w:rPr>
          <w:b/>
          <w:color w:val="000000"/>
          <w:lang w:val="es-AR"/>
        </w:rPr>
        <w:t>tri</w:t>
      </w:r>
      <w:r w:rsidRPr="00DF77FE">
        <w:rPr>
          <w:color w:val="000000"/>
          <w:lang w:val="es-AR"/>
        </w:rPr>
        <w:t xml:space="preserve"> </w:t>
      </w:r>
      <w:r w:rsidRPr="00DF77FE">
        <w:rPr>
          <w:b/>
          <w:color w:val="000000"/>
          <w:lang w:val="es-AR"/>
        </w:rPr>
        <w:t>klase</w:t>
      </w:r>
      <w:r w:rsidRPr="00DF77FE">
        <w:rPr>
          <w:color w:val="000000"/>
          <w:lang w:val="es-AR"/>
        </w:rPr>
        <w:t xml:space="preserve">: </w:t>
      </w:r>
    </w:p>
    <w:p w:rsidR="00DF77FE" w:rsidRPr="00DF77FE" w:rsidRDefault="00DF77FE" w:rsidP="00DF77FE">
      <w:pPr>
        <w:pStyle w:val="ListParagraph"/>
        <w:numPr>
          <w:ilvl w:val="0"/>
          <w:numId w:val="26"/>
        </w:numPr>
        <w:spacing w:after="0" w:line="240" w:lineRule="auto"/>
        <w:jc w:val="both"/>
        <w:rPr>
          <w:color w:val="000000"/>
          <w:lang w:val="es-AR"/>
        </w:rPr>
      </w:pPr>
      <w:r w:rsidRPr="00DF77FE">
        <w:rPr>
          <w:color w:val="000000"/>
          <w:lang w:val="es-AR"/>
        </w:rPr>
        <w:t xml:space="preserve">vlasnike, </w:t>
      </w:r>
    </w:p>
    <w:p w:rsidR="00DF77FE" w:rsidRPr="00DF77FE" w:rsidRDefault="00DF77FE" w:rsidP="00DF77FE">
      <w:pPr>
        <w:pStyle w:val="ListParagraph"/>
        <w:numPr>
          <w:ilvl w:val="0"/>
          <w:numId w:val="26"/>
        </w:numPr>
        <w:spacing w:after="0" w:line="240" w:lineRule="auto"/>
        <w:jc w:val="both"/>
        <w:rPr>
          <w:color w:val="000000"/>
          <w:lang w:val="es-AR"/>
        </w:rPr>
      </w:pPr>
      <w:r w:rsidRPr="00DF77FE">
        <w:rPr>
          <w:color w:val="000000"/>
          <w:lang w:val="es-AR"/>
        </w:rPr>
        <w:t xml:space="preserve">nevlasnike koji imaju odredjene kvalifikacije i znanje </w:t>
      </w:r>
    </w:p>
    <w:p w:rsidR="00DF77FE" w:rsidRPr="00DF77FE" w:rsidRDefault="00DF77FE" w:rsidP="00DF77FE">
      <w:pPr>
        <w:pStyle w:val="ListParagraph"/>
        <w:numPr>
          <w:ilvl w:val="0"/>
          <w:numId w:val="26"/>
        </w:numPr>
        <w:spacing w:after="0" w:line="240" w:lineRule="auto"/>
        <w:jc w:val="both"/>
        <w:rPr>
          <w:color w:val="000000"/>
          <w:lang w:val="es-AR"/>
        </w:rPr>
      </w:pPr>
      <w:r w:rsidRPr="00DF77FE">
        <w:rPr>
          <w:color w:val="000000"/>
          <w:lang w:val="es-AR"/>
        </w:rPr>
        <w:t xml:space="preserve">one koji mogu prodavati samo svoj rad. </w:t>
      </w:r>
    </w:p>
    <w:p w:rsidR="00DF77FE" w:rsidRPr="00DF77FE" w:rsidRDefault="00DF77FE" w:rsidP="00DF77FE">
      <w:pPr>
        <w:spacing w:after="0" w:line="240" w:lineRule="auto"/>
        <w:jc w:val="both"/>
        <w:rPr>
          <w:color w:val="000000"/>
          <w:lang w:val="es-AR"/>
        </w:rPr>
      </w:pPr>
      <w:r w:rsidRPr="00DF77FE">
        <w:rPr>
          <w:color w:val="000000"/>
          <w:lang w:val="es-AR"/>
        </w:rPr>
        <w:t xml:space="preserve">Iako mnogi sociolozi polaze od Veberovih stavova ipak su razvijena i brojna različita stanovišta. Jedno od značajnijih je </w:t>
      </w:r>
      <w:r w:rsidRPr="00DF77FE">
        <w:rPr>
          <w:b/>
          <w:color w:val="000000"/>
          <w:lang w:val="es-AR"/>
        </w:rPr>
        <w:t>Darendorfovo</w:t>
      </w:r>
      <w:r w:rsidRPr="00DF77FE">
        <w:rPr>
          <w:color w:val="000000"/>
          <w:lang w:val="es-AR"/>
        </w:rPr>
        <w:t xml:space="preserve"> koje kaže da danas postoji razlika izmedju vlasništva i kontrole. Vlasništvo je razbijeno na veliki broj deoničara dok je kontrola koncentrisana oko malog broja menadžera tako da oni postaju dominantna klasa u drustvu i suprotstavljaju se ostalim klasama. </w:t>
      </w:r>
    </w:p>
    <w:p w:rsidR="00DF77FE" w:rsidRPr="00DF77FE" w:rsidRDefault="00DF77FE" w:rsidP="00DF77FE">
      <w:pPr>
        <w:spacing w:after="0" w:line="240" w:lineRule="auto"/>
        <w:jc w:val="both"/>
        <w:rPr>
          <w:color w:val="000000"/>
          <w:lang w:val="es-AR"/>
        </w:rPr>
      </w:pPr>
      <w:r w:rsidRPr="00DF77FE">
        <w:rPr>
          <w:color w:val="000000"/>
          <w:lang w:val="es-AR"/>
        </w:rPr>
        <w:t xml:space="preserve">U marksističkim teorijama </w:t>
      </w:r>
      <w:r w:rsidRPr="00DF77FE">
        <w:rPr>
          <w:b/>
          <w:color w:val="000000"/>
          <w:lang w:val="es-AR"/>
        </w:rPr>
        <w:t>klase</w:t>
      </w:r>
      <w:r w:rsidRPr="00DF77FE">
        <w:rPr>
          <w:color w:val="000000"/>
          <w:lang w:val="es-AR"/>
        </w:rPr>
        <w:t xml:space="preserve"> </w:t>
      </w:r>
      <w:r w:rsidRPr="00DF77FE">
        <w:rPr>
          <w:b/>
          <w:color w:val="000000"/>
          <w:lang w:val="es-AR"/>
        </w:rPr>
        <w:t>su</w:t>
      </w:r>
      <w:r w:rsidRPr="00DF77FE">
        <w:rPr>
          <w:color w:val="000000"/>
          <w:lang w:val="es-AR"/>
        </w:rPr>
        <w:t xml:space="preserve"> </w:t>
      </w:r>
      <w:r w:rsidRPr="00DF77FE">
        <w:rPr>
          <w:b/>
          <w:color w:val="000000"/>
          <w:lang w:val="es-AR"/>
        </w:rPr>
        <w:t>uvek</w:t>
      </w:r>
      <w:r w:rsidRPr="00DF77FE">
        <w:rPr>
          <w:color w:val="000000"/>
          <w:lang w:val="es-AR"/>
        </w:rPr>
        <w:t xml:space="preserve"> </w:t>
      </w:r>
      <w:r w:rsidRPr="00DF77FE">
        <w:rPr>
          <w:b/>
          <w:color w:val="000000"/>
          <w:lang w:val="es-AR"/>
        </w:rPr>
        <w:t>međusobno</w:t>
      </w:r>
      <w:r w:rsidRPr="00DF77FE">
        <w:rPr>
          <w:color w:val="000000"/>
          <w:lang w:val="es-AR"/>
        </w:rPr>
        <w:t xml:space="preserve"> </w:t>
      </w:r>
      <w:r w:rsidRPr="00DF77FE">
        <w:rPr>
          <w:b/>
          <w:color w:val="000000"/>
          <w:lang w:val="es-AR"/>
        </w:rPr>
        <w:t>suprotstavljene</w:t>
      </w:r>
      <w:r w:rsidRPr="00DF77FE">
        <w:rPr>
          <w:color w:val="000000"/>
          <w:lang w:val="es-AR"/>
        </w:rPr>
        <w:t xml:space="preserve"> i u neizbežnom sukobu. U Veberijanskim pogledima naglasak je pre na gradaciji nego na konfrontaciji, ali u pojedinim slučajevima i konflikt je veoma moguć. </w:t>
      </w:r>
    </w:p>
    <w:p w:rsidR="00DF77FE" w:rsidRPr="00DF77FE" w:rsidRDefault="00DF77FE" w:rsidP="00DF77FE">
      <w:pPr>
        <w:spacing w:after="0" w:line="240" w:lineRule="auto"/>
        <w:rPr>
          <w:color w:val="000000"/>
          <w:lang w:val="es-AR"/>
        </w:rPr>
      </w:pPr>
    </w:p>
    <w:p w:rsidR="00DF77FE" w:rsidRPr="00DF77FE" w:rsidRDefault="00DF77FE" w:rsidP="00DF77FE">
      <w:pPr>
        <w:pStyle w:val="ListParagraph"/>
        <w:numPr>
          <w:ilvl w:val="0"/>
          <w:numId w:val="23"/>
        </w:numPr>
        <w:tabs>
          <w:tab w:val="left" w:pos="3885"/>
        </w:tabs>
        <w:spacing w:after="0" w:line="240" w:lineRule="auto"/>
        <w:jc w:val="both"/>
        <w:rPr>
          <w:rFonts w:cs="Calibri"/>
          <w:b/>
          <w:u w:val="single"/>
        </w:rPr>
      </w:pPr>
      <w:r w:rsidRPr="00DF77FE">
        <w:rPr>
          <w:rFonts w:cs="Calibri"/>
          <w:b/>
          <w:u w:val="single"/>
        </w:rPr>
        <w:t>SOCIOLOŠKO ODREĐENJE I DEFINICIJA ELITA</w:t>
      </w:r>
    </w:p>
    <w:p w:rsidR="00DF77FE" w:rsidRPr="00DF77FE" w:rsidRDefault="00DF77FE" w:rsidP="00DF77FE">
      <w:pPr>
        <w:tabs>
          <w:tab w:val="left" w:pos="3885"/>
        </w:tabs>
        <w:spacing w:after="0" w:line="240" w:lineRule="auto"/>
        <w:jc w:val="both"/>
        <w:rPr>
          <w:rFonts w:cs="Calibri"/>
        </w:rPr>
      </w:pPr>
    </w:p>
    <w:p w:rsidR="00DF77FE" w:rsidRPr="00DF77FE" w:rsidRDefault="00DF77FE" w:rsidP="00DF77FE">
      <w:pPr>
        <w:tabs>
          <w:tab w:val="left" w:pos="3885"/>
        </w:tabs>
        <w:spacing w:after="0" w:line="240" w:lineRule="auto"/>
        <w:jc w:val="both"/>
        <w:rPr>
          <w:rFonts w:cs="Calibri"/>
        </w:rPr>
      </w:pPr>
      <w:r w:rsidRPr="00DF77FE">
        <w:rPr>
          <w:rFonts w:cs="Calibri"/>
          <w:b/>
        </w:rPr>
        <w:t>Rečju</w:t>
      </w:r>
      <w:r w:rsidRPr="00DF77FE">
        <w:rPr>
          <w:rFonts w:cs="Calibri"/>
        </w:rPr>
        <w:t xml:space="preserve"> </w:t>
      </w:r>
      <w:r w:rsidRPr="00DF77FE">
        <w:rPr>
          <w:rFonts w:cs="Calibri"/>
          <w:b/>
        </w:rPr>
        <w:t>elita</w:t>
      </w:r>
      <w:r w:rsidRPr="00DF77FE">
        <w:rPr>
          <w:rFonts w:cs="Calibri"/>
        </w:rPr>
        <w:t xml:space="preserve"> </w:t>
      </w:r>
      <w:r w:rsidRPr="00DF77FE">
        <w:rPr>
          <w:rFonts w:cs="Calibri"/>
          <w:b/>
        </w:rPr>
        <w:t>označavaju</w:t>
      </w:r>
      <w:r w:rsidRPr="00DF77FE">
        <w:rPr>
          <w:rFonts w:cs="Calibri"/>
        </w:rPr>
        <w:t xml:space="preserve"> </w:t>
      </w:r>
      <w:r w:rsidRPr="00DF77FE">
        <w:rPr>
          <w:rFonts w:cs="Calibri"/>
          <w:b/>
        </w:rPr>
        <w:t>se</w:t>
      </w:r>
      <w:r w:rsidRPr="00DF77FE">
        <w:rPr>
          <w:rFonts w:cs="Calibri"/>
        </w:rPr>
        <w:t xml:space="preserve"> oni pojedinci koji se ističu u obavljanju neke delatnosti u društvu, bilo da to postižu zahvaljujući nekim svoijim sposobnostima ili zato što raspolažu većom društvenom moći.</w:t>
      </w:r>
    </w:p>
    <w:p w:rsidR="00DF77FE" w:rsidRPr="00DF77FE" w:rsidRDefault="00DF77FE" w:rsidP="00DF77FE">
      <w:pPr>
        <w:tabs>
          <w:tab w:val="left" w:pos="3885"/>
        </w:tabs>
        <w:spacing w:after="0" w:line="240" w:lineRule="auto"/>
        <w:jc w:val="both"/>
        <w:rPr>
          <w:rFonts w:cs="Calibri"/>
          <w:b/>
        </w:rPr>
      </w:pPr>
      <w:r w:rsidRPr="00DF77FE">
        <w:rPr>
          <w:rFonts w:cs="Calibri"/>
          <w:b/>
        </w:rPr>
        <w:t>U istoriji teorija elita, moguće je razlikovati dva generalna pristupa:</w:t>
      </w:r>
    </w:p>
    <w:p w:rsidR="00DF77FE" w:rsidRPr="00DF77FE" w:rsidRDefault="00DF77FE" w:rsidP="00DF77FE">
      <w:pPr>
        <w:pStyle w:val="ListParagraph"/>
        <w:numPr>
          <w:ilvl w:val="0"/>
          <w:numId w:val="27"/>
        </w:numPr>
        <w:tabs>
          <w:tab w:val="left" w:pos="3885"/>
        </w:tabs>
        <w:spacing w:after="0" w:line="240" w:lineRule="auto"/>
        <w:jc w:val="both"/>
        <w:rPr>
          <w:rFonts w:cs="Calibri"/>
        </w:rPr>
      </w:pPr>
      <w:r w:rsidRPr="00DF77FE">
        <w:rPr>
          <w:rFonts w:cs="Calibri"/>
          <w:b/>
        </w:rPr>
        <w:t>Individualistički</w:t>
      </w:r>
      <w:r w:rsidRPr="00DF77FE">
        <w:rPr>
          <w:rFonts w:cs="Calibri"/>
        </w:rPr>
        <w:t xml:space="preserve"> – po njemu se elite određuju saglasno individualnim sposobnostima svojih članova i ovaj pristup uglavnom vodi zastareloj interpretaciji društvenog života.</w:t>
      </w:r>
    </w:p>
    <w:p w:rsidR="00DF77FE" w:rsidRPr="00DF77FE" w:rsidRDefault="00DF77FE" w:rsidP="00DF77FE">
      <w:pPr>
        <w:pStyle w:val="ListParagraph"/>
        <w:numPr>
          <w:ilvl w:val="0"/>
          <w:numId w:val="27"/>
        </w:numPr>
        <w:tabs>
          <w:tab w:val="left" w:pos="3885"/>
        </w:tabs>
        <w:spacing w:after="0" w:line="240" w:lineRule="auto"/>
        <w:jc w:val="both"/>
        <w:rPr>
          <w:rFonts w:cs="Calibri"/>
        </w:rPr>
      </w:pPr>
      <w:r w:rsidRPr="00DF77FE">
        <w:rPr>
          <w:rFonts w:cs="Calibri"/>
          <w:b/>
        </w:rPr>
        <w:t xml:space="preserve">Pozicioni, </w:t>
      </w:r>
      <w:r w:rsidRPr="00DF77FE">
        <w:rPr>
          <w:rFonts w:cs="Calibri"/>
        </w:rPr>
        <w:t>koji je podeljen na dve grupe:</w:t>
      </w:r>
    </w:p>
    <w:p w:rsidR="00DF77FE" w:rsidRPr="00DF77FE" w:rsidRDefault="00DF77FE" w:rsidP="00DF77FE">
      <w:pPr>
        <w:pStyle w:val="ListParagraph"/>
        <w:numPr>
          <w:ilvl w:val="0"/>
          <w:numId w:val="28"/>
        </w:numPr>
        <w:tabs>
          <w:tab w:val="left" w:pos="3885"/>
        </w:tabs>
        <w:spacing w:after="0" w:line="240" w:lineRule="auto"/>
        <w:jc w:val="both"/>
        <w:rPr>
          <w:rFonts w:cs="Calibri"/>
        </w:rPr>
      </w:pPr>
      <w:r w:rsidRPr="00DF77FE">
        <w:rPr>
          <w:rFonts w:cs="Calibri"/>
        </w:rPr>
        <w:t>Kada je vrh institucionalnih položaja određen kao kriterijum koji odvaja članove elite od ostatka društva</w:t>
      </w:r>
    </w:p>
    <w:p w:rsidR="00DF77FE" w:rsidRPr="00DF77FE" w:rsidRDefault="00DF77FE" w:rsidP="00DF77FE">
      <w:pPr>
        <w:pStyle w:val="ListParagraph"/>
        <w:numPr>
          <w:ilvl w:val="0"/>
          <w:numId w:val="28"/>
        </w:numPr>
        <w:tabs>
          <w:tab w:val="left" w:pos="3885"/>
        </w:tabs>
        <w:spacing w:after="0" w:line="240" w:lineRule="auto"/>
        <w:jc w:val="both"/>
        <w:rPr>
          <w:rFonts w:cs="Calibri"/>
        </w:rPr>
      </w:pPr>
      <w:r w:rsidRPr="00DF77FE">
        <w:rPr>
          <w:rFonts w:cs="Calibri"/>
        </w:rPr>
        <w:t>Gde sposobnost delovanja predstavlja osnov za definisanje elite</w:t>
      </w:r>
    </w:p>
    <w:p w:rsidR="00DF77FE" w:rsidRPr="00DF77FE" w:rsidRDefault="00DF77FE" w:rsidP="00DF77FE">
      <w:pPr>
        <w:tabs>
          <w:tab w:val="left" w:pos="3885"/>
        </w:tabs>
        <w:spacing w:after="0" w:line="240" w:lineRule="auto"/>
        <w:jc w:val="both"/>
        <w:rPr>
          <w:rFonts w:cs="Calibri"/>
        </w:rPr>
      </w:pPr>
      <w:r w:rsidRPr="00DF77FE">
        <w:rPr>
          <w:rFonts w:cs="Calibri"/>
        </w:rPr>
        <w:t xml:space="preserve">Glavni problem u prvom pristupu je to što je on </w:t>
      </w:r>
      <w:r w:rsidRPr="00DF77FE">
        <w:rPr>
          <w:rFonts w:cs="Calibri"/>
          <w:b/>
        </w:rPr>
        <w:t>pre</w:t>
      </w:r>
      <w:r w:rsidRPr="00DF77FE">
        <w:rPr>
          <w:rFonts w:cs="Calibri"/>
        </w:rPr>
        <w:t xml:space="preserve"> </w:t>
      </w:r>
      <w:r w:rsidRPr="00DF77FE">
        <w:rPr>
          <w:rFonts w:cs="Calibri"/>
          <w:b/>
        </w:rPr>
        <w:t>empirijske</w:t>
      </w:r>
      <w:r w:rsidRPr="00DF77FE">
        <w:rPr>
          <w:rFonts w:cs="Calibri"/>
        </w:rPr>
        <w:t xml:space="preserve"> </w:t>
      </w:r>
      <w:r w:rsidRPr="00DF77FE">
        <w:rPr>
          <w:rFonts w:cs="Calibri"/>
          <w:b/>
        </w:rPr>
        <w:t>nego</w:t>
      </w:r>
      <w:r w:rsidRPr="00DF77FE">
        <w:rPr>
          <w:rFonts w:cs="Calibri"/>
        </w:rPr>
        <w:t xml:space="preserve"> </w:t>
      </w:r>
      <w:r w:rsidRPr="00DF77FE">
        <w:rPr>
          <w:rFonts w:cs="Calibri"/>
          <w:b/>
        </w:rPr>
        <w:t>teorijske</w:t>
      </w:r>
      <w:r w:rsidRPr="00DF77FE">
        <w:rPr>
          <w:rFonts w:cs="Calibri"/>
        </w:rPr>
        <w:t xml:space="preserve"> </w:t>
      </w:r>
      <w:r w:rsidRPr="00DF77FE">
        <w:rPr>
          <w:rFonts w:cs="Calibri"/>
          <w:b/>
        </w:rPr>
        <w:t>prirode</w:t>
      </w:r>
      <w:r w:rsidRPr="00DF77FE">
        <w:rPr>
          <w:rFonts w:cs="Calibri"/>
        </w:rPr>
        <w:t xml:space="preserve"> i on može poslužiti prilikom opisivanja konkretnih mehanizama i formiranja ponašanja elite, ali ne može dati odgovore na pitanja formiranja i reprodukcije društvenih institucija s obzirom da su one proizvod kompleksnih društvenih odnosa. </w:t>
      </w:r>
    </w:p>
    <w:p w:rsidR="00DF77FE" w:rsidRPr="00DF77FE" w:rsidRDefault="00DF77FE" w:rsidP="00DF77FE">
      <w:pPr>
        <w:tabs>
          <w:tab w:val="left" w:pos="3885"/>
        </w:tabs>
        <w:spacing w:after="0" w:line="240" w:lineRule="auto"/>
        <w:jc w:val="both"/>
        <w:rPr>
          <w:rFonts w:cs="Calibri"/>
        </w:rPr>
      </w:pPr>
      <w:r w:rsidRPr="00DF77FE">
        <w:rPr>
          <w:rFonts w:cs="Calibri"/>
          <w:b/>
        </w:rPr>
        <w:t>Ecioni</w:t>
      </w:r>
      <w:r w:rsidRPr="00DF77FE">
        <w:rPr>
          <w:rFonts w:cs="Calibri"/>
        </w:rPr>
        <w:t>-</w:t>
      </w:r>
      <w:r w:rsidRPr="00DF77FE">
        <w:rPr>
          <w:rFonts w:cs="Calibri"/>
          <w:b/>
        </w:rPr>
        <w:t>Halevi</w:t>
      </w:r>
      <w:r w:rsidRPr="00DF77FE">
        <w:rPr>
          <w:rFonts w:cs="Calibri"/>
        </w:rPr>
        <w:t xml:space="preserve"> pokušava da prevlada ovu teškoću. Njena analiza počinje standardnom odredbom da se elite razlikuju od ostatka društva prema stepenu moći i uticaja. U ovoj odredbi su važna tri elementa:</w:t>
      </w:r>
    </w:p>
    <w:p w:rsidR="00DF77FE" w:rsidRPr="00DF77FE" w:rsidRDefault="00DF77FE" w:rsidP="00DF77FE">
      <w:pPr>
        <w:pStyle w:val="ListParagraph"/>
        <w:numPr>
          <w:ilvl w:val="0"/>
          <w:numId w:val="29"/>
        </w:numPr>
        <w:tabs>
          <w:tab w:val="left" w:pos="3885"/>
        </w:tabs>
        <w:spacing w:after="0" w:line="240" w:lineRule="auto"/>
        <w:jc w:val="both"/>
        <w:rPr>
          <w:rFonts w:cs="Calibri"/>
        </w:rPr>
      </w:pPr>
      <w:r w:rsidRPr="00DF77FE">
        <w:rPr>
          <w:rFonts w:cs="Calibri"/>
        </w:rPr>
        <w:t>Moć je određena kao kontrola nad resursima. S obzirom da je krenula od generalnog koncepta moći, nije čudno da se u njenoj definiciji nalaze zajedno individualistički i pozicioni pristup.</w:t>
      </w:r>
    </w:p>
    <w:p w:rsidR="00DF77FE" w:rsidRPr="00DF77FE" w:rsidRDefault="00DF77FE" w:rsidP="00DF77FE">
      <w:pPr>
        <w:pStyle w:val="ListParagraph"/>
        <w:numPr>
          <w:ilvl w:val="0"/>
          <w:numId w:val="29"/>
        </w:numPr>
        <w:tabs>
          <w:tab w:val="left" w:pos="3885"/>
        </w:tabs>
        <w:spacing w:after="0" w:line="240" w:lineRule="auto"/>
        <w:jc w:val="both"/>
        <w:rPr>
          <w:rFonts w:cs="Calibri"/>
        </w:rPr>
      </w:pPr>
      <w:r w:rsidRPr="00DF77FE">
        <w:rPr>
          <w:rFonts w:cs="Calibri"/>
        </w:rPr>
        <w:t>Uvodi akciju kao specifičknu karakteristiku članova elite. Teoretičari elite su uvek bili usmereni na akciju kao ključnu odredbu elite.</w:t>
      </w:r>
    </w:p>
    <w:p w:rsidR="00DF77FE" w:rsidRPr="00DF77FE" w:rsidRDefault="00DF77FE" w:rsidP="00DF77FE">
      <w:pPr>
        <w:pStyle w:val="ListParagraph"/>
        <w:numPr>
          <w:ilvl w:val="0"/>
          <w:numId w:val="29"/>
        </w:numPr>
        <w:tabs>
          <w:tab w:val="left" w:pos="3885"/>
        </w:tabs>
        <w:spacing w:after="0" w:line="240" w:lineRule="auto"/>
        <w:jc w:val="both"/>
        <w:rPr>
          <w:rFonts w:cs="Calibri"/>
        </w:rPr>
      </w:pPr>
      <w:r w:rsidRPr="00DF77FE">
        <w:rPr>
          <w:rFonts w:cs="Calibri"/>
        </w:rPr>
        <w:t>Ecioni-Halevi shvata elite kao gornje delove društvenih klasa. Rezultat ove solucije je da spaja dva tradicionalno suprotavljena pristupa – teoriju klasa i teoriju elite.</w:t>
      </w:r>
    </w:p>
    <w:p w:rsidR="00DF77FE" w:rsidRPr="00DF77FE" w:rsidRDefault="00DF77FE" w:rsidP="00DF77FE">
      <w:pPr>
        <w:tabs>
          <w:tab w:val="left" w:pos="3885"/>
        </w:tabs>
        <w:spacing w:after="0" w:line="240" w:lineRule="auto"/>
        <w:jc w:val="both"/>
        <w:rPr>
          <w:rFonts w:cs="Calibri"/>
        </w:rPr>
      </w:pPr>
      <w:r w:rsidRPr="00DF77FE">
        <w:rPr>
          <w:rFonts w:cs="Calibri"/>
          <w:b/>
        </w:rPr>
        <w:lastRenderedPageBreak/>
        <w:t>Vladajuća</w:t>
      </w:r>
      <w:r w:rsidRPr="00DF77FE">
        <w:rPr>
          <w:rFonts w:cs="Calibri"/>
        </w:rPr>
        <w:t xml:space="preserve"> </w:t>
      </w:r>
      <w:r w:rsidRPr="00DF77FE">
        <w:rPr>
          <w:rFonts w:cs="Calibri"/>
          <w:b/>
        </w:rPr>
        <w:t>manjina</w:t>
      </w:r>
      <w:r w:rsidRPr="00DF77FE">
        <w:rPr>
          <w:rFonts w:cs="Calibri"/>
        </w:rPr>
        <w:t xml:space="preserve"> – samosvesna organizovana manjina koja vlada društvom. Svaki koncept strukture društva koji podrazumeva ovakvu elitu mora nasuprot nje imati neorganizovanu većinu stanovništva – masu, sa malo uticaja i moći.</w:t>
      </w:r>
    </w:p>
    <w:p w:rsidR="00DF77FE" w:rsidRPr="00DF77FE" w:rsidRDefault="00DF77FE" w:rsidP="00DF77FE">
      <w:pPr>
        <w:tabs>
          <w:tab w:val="left" w:pos="3885"/>
        </w:tabs>
        <w:spacing w:after="0" w:line="240" w:lineRule="auto"/>
        <w:jc w:val="both"/>
        <w:rPr>
          <w:rFonts w:cs="Calibri"/>
        </w:rPr>
      </w:pPr>
      <w:r w:rsidRPr="00DF77FE">
        <w:rPr>
          <w:rFonts w:cs="Calibri"/>
          <w:b/>
        </w:rPr>
        <w:t>Masa</w:t>
      </w:r>
      <w:r w:rsidRPr="00DF77FE">
        <w:rPr>
          <w:rFonts w:cs="Calibri"/>
        </w:rPr>
        <w:t xml:space="preserve"> – društvena većina koja je politički nesamostalna, nekritički orijentisana, povodljiva, podložna političkoj manipulaciji i željna autoritarnog vođe.</w:t>
      </w:r>
    </w:p>
    <w:p w:rsidR="00DF77FE" w:rsidRPr="00DF77FE" w:rsidRDefault="00DF77FE" w:rsidP="00DF77FE">
      <w:pPr>
        <w:tabs>
          <w:tab w:val="left" w:pos="3885"/>
        </w:tabs>
        <w:spacing w:after="0" w:line="240" w:lineRule="auto"/>
        <w:jc w:val="both"/>
        <w:rPr>
          <w:rFonts w:cs="Calibri"/>
        </w:rPr>
      </w:pPr>
      <w:r w:rsidRPr="00DF77FE">
        <w:rPr>
          <w:rFonts w:cs="Calibri"/>
        </w:rPr>
        <w:t xml:space="preserve">Elita uspostavlja potpunu kontrolu nad svim društvenim tokovima. Nastoji da uguši svako organizvoano javno mišljenje i organizovan klasni pokret koji ima za cilj promenu postojećeg  stanja. </w:t>
      </w:r>
      <w:r w:rsidRPr="00DF77FE">
        <w:rPr>
          <w:rFonts w:cs="Calibri"/>
          <w:b/>
        </w:rPr>
        <w:t>Elita</w:t>
      </w:r>
      <w:r w:rsidRPr="00DF77FE">
        <w:rPr>
          <w:rFonts w:cs="Calibri"/>
        </w:rPr>
        <w:t xml:space="preserve"> </w:t>
      </w:r>
      <w:r w:rsidRPr="00DF77FE">
        <w:rPr>
          <w:rFonts w:cs="Calibri"/>
          <w:b/>
        </w:rPr>
        <w:t>i</w:t>
      </w:r>
      <w:r w:rsidRPr="00DF77FE">
        <w:rPr>
          <w:rFonts w:cs="Calibri"/>
        </w:rPr>
        <w:t xml:space="preserve"> </w:t>
      </w:r>
      <w:r w:rsidRPr="00DF77FE">
        <w:rPr>
          <w:rFonts w:cs="Calibri"/>
          <w:b/>
        </w:rPr>
        <w:t>masa</w:t>
      </w:r>
      <w:r w:rsidRPr="00DF77FE">
        <w:rPr>
          <w:rFonts w:cs="Calibri"/>
        </w:rPr>
        <w:t xml:space="preserve"> </w:t>
      </w:r>
      <w:r w:rsidRPr="00DF77FE">
        <w:rPr>
          <w:rFonts w:cs="Calibri"/>
          <w:b/>
        </w:rPr>
        <w:t>su</w:t>
      </w:r>
      <w:r w:rsidRPr="00DF77FE">
        <w:rPr>
          <w:rFonts w:cs="Calibri"/>
        </w:rPr>
        <w:t xml:space="preserve"> </w:t>
      </w:r>
      <w:r w:rsidRPr="00DF77FE">
        <w:rPr>
          <w:rFonts w:cs="Calibri"/>
          <w:b/>
        </w:rPr>
        <w:t>komplementarni</w:t>
      </w:r>
      <w:r w:rsidRPr="00DF77FE">
        <w:rPr>
          <w:rFonts w:cs="Calibri"/>
        </w:rPr>
        <w:t xml:space="preserve"> </w:t>
      </w:r>
      <w:r w:rsidRPr="00DF77FE">
        <w:rPr>
          <w:rFonts w:cs="Calibri"/>
          <w:b/>
        </w:rPr>
        <w:t>pojmovi</w:t>
      </w:r>
      <w:r w:rsidRPr="00DF77FE">
        <w:rPr>
          <w:rFonts w:cs="Calibri"/>
        </w:rPr>
        <w:t>.</w:t>
      </w:r>
    </w:p>
    <w:p w:rsidR="00DF77FE" w:rsidRPr="00DF77FE" w:rsidRDefault="00DF77FE" w:rsidP="00DF77FE">
      <w:pPr>
        <w:tabs>
          <w:tab w:val="left" w:pos="3885"/>
        </w:tabs>
        <w:spacing w:after="0" w:line="240" w:lineRule="auto"/>
        <w:jc w:val="both"/>
        <w:rPr>
          <w:rFonts w:cs="Calibri"/>
        </w:rPr>
      </w:pPr>
    </w:p>
    <w:p w:rsidR="00DF77FE" w:rsidRPr="00DF77FE" w:rsidRDefault="00DF77FE" w:rsidP="00DF77FE">
      <w:pPr>
        <w:pStyle w:val="ListParagraph"/>
        <w:numPr>
          <w:ilvl w:val="0"/>
          <w:numId w:val="23"/>
        </w:numPr>
        <w:tabs>
          <w:tab w:val="left" w:pos="3885"/>
        </w:tabs>
        <w:spacing w:after="0" w:line="240" w:lineRule="auto"/>
        <w:jc w:val="both"/>
        <w:rPr>
          <w:rFonts w:cs="Calibri"/>
          <w:b/>
          <w:u w:val="single"/>
        </w:rPr>
      </w:pPr>
      <w:r w:rsidRPr="00DF77FE">
        <w:rPr>
          <w:rFonts w:cs="Calibri"/>
          <w:b/>
          <w:u w:val="single"/>
        </w:rPr>
        <w:t>CIRKULACIJA ELITA, ELITE I IDEOLOGIJA</w:t>
      </w:r>
    </w:p>
    <w:p w:rsidR="00DF77FE" w:rsidRPr="00DF77FE" w:rsidRDefault="00DF77FE" w:rsidP="00DF77FE">
      <w:pPr>
        <w:tabs>
          <w:tab w:val="left" w:pos="3885"/>
        </w:tabs>
        <w:spacing w:after="0" w:line="240" w:lineRule="auto"/>
        <w:jc w:val="both"/>
        <w:rPr>
          <w:rFonts w:cs="Calibri"/>
          <w:b/>
          <w:u w:val="single"/>
        </w:rPr>
      </w:pPr>
    </w:p>
    <w:p w:rsidR="00DF77FE" w:rsidRPr="00DF77FE" w:rsidRDefault="00DF77FE" w:rsidP="00DF77FE">
      <w:pPr>
        <w:tabs>
          <w:tab w:val="left" w:pos="3885"/>
        </w:tabs>
        <w:spacing w:after="0" w:line="240" w:lineRule="auto"/>
        <w:jc w:val="both"/>
        <w:rPr>
          <w:rFonts w:cs="Calibri"/>
          <w:b/>
        </w:rPr>
      </w:pPr>
      <w:r w:rsidRPr="00DF77FE">
        <w:rPr>
          <w:rFonts w:cs="Calibri"/>
          <w:b/>
        </w:rPr>
        <w:t>Cirkulacija (krušenje elita) ima dve strane:</w:t>
      </w:r>
    </w:p>
    <w:p w:rsidR="00DF77FE" w:rsidRPr="00DF77FE" w:rsidRDefault="00DF77FE" w:rsidP="00DF77FE">
      <w:pPr>
        <w:pStyle w:val="ListParagraph"/>
        <w:numPr>
          <w:ilvl w:val="0"/>
          <w:numId w:val="30"/>
        </w:numPr>
        <w:tabs>
          <w:tab w:val="left" w:pos="3885"/>
        </w:tabs>
        <w:spacing w:after="0" w:line="240" w:lineRule="auto"/>
        <w:jc w:val="both"/>
        <w:rPr>
          <w:rFonts w:cs="Calibri"/>
        </w:rPr>
      </w:pPr>
      <w:r w:rsidRPr="00DF77FE">
        <w:rPr>
          <w:rFonts w:cs="Calibri"/>
        </w:rPr>
        <w:t>Prva podrazumeva kretanje pojedinca između elite i mase unutar (socijalna reprodukcija elite).</w:t>
      </w:r>
    </w:p>
    <w:p w:rsidR="00DF77FE" w:rsidRPr="00DF77FE" w:rsidRDefault="00DF77FE" w:rsidP="00DF77FE">
      <w:pPr>
        <w:pStyle w:val="ListParagraph"/>
        <w:numPr>
          <w:ilvl w:val="0"/>
          <w:numId w:val="30"/>
        </w:numPr>
        <w:tabs>
          <w:tab w:val="left" w:pos="3885"/>
        </w:tabs>
        <w:spacing w:after="0" w:line="240" w:lineRule="auto"/>
        <w:jc w:val="both"/>
        <w:rPr>
          <w:rFonts w:cs="Calibri"/>
        </w:rPr>
      </w:pPr>
      <w:r w:rsidRPr="00DF77FE">
        <w:rPr>
          <w:rFonts w:cs="Calibri"/>
        </w:rPr>
        <w:t xml:space="preserve">Druga podrazumeva proces kojim jedna elita yamenjuje drugu. </w:t>
      </w:r>
    </w:p>
    <w:p w:rsidR="00DF77FE" w:rsidRPr="00DF77FE" w:rsidRDefault="00DF77FE" w:rsidP="00DF77FE">
      <w:pPr>
        <w:tabs>
          <w:tab w:val="left" w:pos="3885"/>
        </w:tabs>
        <w:spacing w:after="0" w:line="240" w:lineRule="auto"/>
        <w:jc w:val="both"/>
        <w:rPr>
          <w:rFonts w:cs="Calibri"/>
        </w:rPr>
      </w:pPr>
      <w:r w:rsidRPr="00DF77FE">
        <w:rPr>
          <w:rFonts w:cs="Calibri"/>
        </w:rPr>
        <w:t xml:space="preserve">To praktično znači da se pojedinci koji ne prirpadaju eliti mogu nekim svjim kvalitetima i sposobnostima uzdići tako da ulaze u elitu kao zamena za one koji su iz fizioloških ili moralnih razloga prestali biti upotrebljivi. Druga mogućnost je da se unutar niže rangiranih grupa izdvoji </w:t>
      </w:r>
      <w:r w:rsidRPr="00DF77FE">
        <w:rPr>
          <w:rFonts w:cs="Calibri"/>
          <w:b/>
        </w:rPr>
        <w:t>kontraelita</w:t>
      </w:r>
      <w:r w:rsidRPr="00DF77FE">
        <w:rPr>
          <w:rFonts w:cs="Calibri"/>
        </w:rPr>
        <w:t xml:space="preserve"> koja staje u otvoren sukob sa elitom, u permanentnu borbu za detronizaciju aktuelene elite i preuzimanje njenog mesta.</w:t>
      </w:r>
    </w:p>
    <w:p w:rsidR="00DF77FE" w:rsidRPr="00DF77FE" w:rsidRDefault="00DF77FE" w:rsidP="00DF77FE">
      <w:pPr>
        <w:tabs>
          <w:tab w:val="left" w:pos="3885"/>
        </w:tabs>
        <w:spacing w:after="0" w:line="240" w:lineRule="auto"/>
        <w:jc w:val="both"/>
        <w:rPr>
          <w:rFonts w:cs="Calibri"/>
        </w:rPr>
      </w:pPr>
      <w:r w:rsidRPr="00DF77FE">
        <w:rPr>
          <w:rFonts w:cs="Calibri"/>
        </w:rPr>
        <w:t xml:space="preserve">Kao bitno pitanje postavlja se i </w:t>
      </w:r>
      <w:r w:rsidRPr="00DF77FE">
        <w:rPr>
          <w:rFonts w:cs="Calibri"/>
          <w:b/>
        </w:rPr>
        <w:t>stepen</w:t>
      </w:r>
      <w:r w:rsidRPr="00DF77FE">
        <w:rPr>
          <w:rFonts w:cs="Calibri"/>
        </w:rPr>
        <w:t xml:space="preserve"> </w:t>
      </w:r>
      <w:r w:rsidRPr="00DF77FE">
        <w:rPr>
          <w:rFonts w:cs="Calibri"/>
          <w:b/>
        </w:rPr>
        <w:t>otvorenosti</w:t>
      </w:r>
      <w:r w:rsidRPr="00DF77FE">
        <w:rPr>
          <w:rFonts w:cs="Calibri"/>
        </w:rPr>
        <w:t xml:space="preserve"> </w:t>
      </w:r>
      <w:r w:rsidRPr="00DF77FE">
        <w:rPr>
          <w:rFonts w:cs="Calibri"/>
          <w:b/>
        </w:rPr>
        <w:t>elita</w:t>
      </w:r>
      <w:r w:rsidRPr="00DF77FE">
        <w:rPr>
          <w:rFonts w:cs="Calibri"/>
        </w:rPr>
        <w:t xml:space="preserve">. U savremenim društvima obnavljanje elita se uglavnom odvija kroz </w:t>
      </w:r>
      <w:r w:rsidRPr="00DF77FE">
        <w:rPr>
          <w:rFonts w:cs="Calibri"/>
          <w:b/>
        </w:rPr>
        <w:t>tri</w:t>
      </w:r>
      <w:r w:rsidRPr="00DF77FE">
        <w:rPr>
          <w:rFonts w:cs="Calibri"/>
        </w:rPr>
        <w:t xml:space="preserve"> </w:t>
      </w:r>
      <w:r w:rsidRPr="00DF77FE">
        <w:rPr>
          <w:rFonts w:cs="Calibri"/>
          <w:b/>
        </w:rPr>
        <w:t>oblika</w:t>
      </w:r>
      <w:r w:rsidRPr="00DF77FE">
        <w:rPr>
          <w:rFonts w:cs="Calibri"/>
        </w:rPr>
        <w:t>:</w:t>
      </w:r>
    </w:p>
    <w:p w:rsidR="00DF77FE" w:rsidRPr="00DF77FE" w:rsidRDefault="00DF77FE" w:rsidP="00DF77FE">
      <w:pPr>
        <w:pStyle w:val="ListParagraph"/>
        <w:numPr>
          <w:ilvl w:val="0"/>
          <w:numId w:val="31"/>
        </w:numPr>
        <w:tabs>
          <w:tab w:val="left" w:pos="3885"/>
        </w:tabs>
        <w:spacing w:after="0" w:line="240" w:lineRule="auto"/>
        <w:jc w:val="both"/>
        <w:rPr>
          <w:rFonts w:cs="Calibri"/>
        </w:rPr>
      </w:pPr>
      <w:r w:rsidRPr="00DF77FE">
        <w:rPr>
          <w:rFonts w:cs="Calibri"/>
        </w:rPr>
        <w:t>Kao birokratsko napredovanje</w:t>
      </w:r>
    </w:p>
    <w:p w:rsidR="00DF77FE" w:rsidRPr="00DF77FE" w:rsidRDefault="00DF77FE" w:rsidP="00DF77FE">
      <w:pPr>
        <w:pStyle w:val="ListParagraph"/>
        <w:numPr>
          <w:ilvl w:val="0"/>
          <w:numId w:val="31"/>
        </w:numPr>
        <w:tabs>
          <w:tab w:val="left" w:pos="3885"/>
        </w:tabs>
        <w:spacing w:after="0" w:line="240" w:lineRule="auto"/>
        <w:jc w:val="both"/>
        <w:rPr>
          <w:rFonts w:cs="Calibri"/>
        </w:rPr>
      </w:pPr>
      <w:r w:rsidRPr="00DF77FE">
        <w:rPr>
          <w:rFonts w:cs="Calibri"/>
        </w:rPr>
        <w:t>Kao nekontrolisana konkurencija</w:t>
      </w:r>
    </w:p>
    <w:p w:rsidR="00DF77FE" w:rsidRPr="00DF77FE" w:rsidRDefault="00DF77FE" w:rsidP="00DF77FE">
      <w:pPr>
        <w:pStyle w:val="ListParagraph"/>
        <w:numPr>
          <w:ilvl w:val="0"/>
          <w:numId w:val="31"/>
        </w:numPr>
        <w:tabs>
          <w:tab w:val="left" w:pos="3885"/>
        </w:tabs>
        <w:spacing w:after="0" w:line="240" w:lineRule="auto"/>
        <w:jc w:val="both"/>
        <w:rPr>
          <w:rFonts w:cs="Calibri"/>
        </w:rPr>
      </w:pPr>
      <w:r w:rsidRPr="00DF77FE">
        <w:rPr>
          <w:rFonts w:cs="Calibri"/>
        </w:rPr>
        <w:t>Kroz klasni pritisak</w:t>
      </w:r>
    </w:p>
    <w:p w:rsidR="00DF77FE" w:rsidRPr="00DF77FE" w:rsidRDefault="00DF77FE" w:rsidP="00DF77FE">
      <w:pPr>
        <w:tabs>
          <w:tab w:val="left" w:pos="3885"/>
        </w:tabs>
        <w:spacing w:after="0" w:line="240" w:lineRule="auto"/>
        <w:jc w:val="both"/>
        <w:rPr>
          <w:rFonts w:cs="Calibri"/>
        </w:rPr>
      </w:pPr>
      <w:r w:rsidRPr="00DF77FE">
        <w:rPr>
          <w:rFonts w:cs="Calibri"/>
        </w:rPr>
        <w:t xml:space="preserve">Ukoliko je </w:t>
      </w:r>
      <w:r w:rsidRPr="00DF77FE">
        <w:rPr>
          <w:rFonts w:cs="Calibri"/>
          <w:b/>
        </w:rPr>
        <w:t>elita</w:t>
      </w:r>
      <w:r w:rsidRPr="00DF77FE">
        <w:rPr>
          <w:rFonts w:cs="Calibri"/>
        </w:rPr>
        <w:t xml:space="preserve"> </w:t>
      </w:r>
      <w:r w:rsidRPr="00DF77FE">
        <w:rPr>
          <w:rFonts w:cs="Calibri"/>
          <w:b/>
        </w:rPr>
        <w:t>otvorenija</w:t>
      </w:r>
      <w:r w:rsidRPr="00DF77FE">
        <w:rPr>
          <w:rFonts w:cs="Calibri"/>
        </w:rPr>
        <w:t xml:space="preserve"> u toliko je veća mogućnost očuvanja stabilnosti elita, tj ukoliko je veća mogućnost apsorpcije novih članova iz mase utoliko je veća mogućnost očuvanja stabilnosti elite, ali veća i njena pokretljivost</w:t>
      </w:r>
    </w:p>
    <w:p w:rsidR="00DF77FE" w:rsidRPr="00DF77FE" w:rsidRDefault="00DF77FE" w:rsidP="00DF77FE">
      <w:pPr>
        <w:tabs>
          <w:tab w:val="left" w:pos="3885"/>
        </w:tabs>
        <w:spacing w:after="0" w:line="240" w:lineRule="auto"/>
        <w:jc w:val="both"/>
        <w:rPr>
          <w:rFonts w:cs="Calibri"/>
        </w:rPr>
      </w:pPr>
      <w:r w:rsidRPr="00DF77FE">
        <w:rPr>
          <w:rFonts w:cs="Calibri"/>
        </w:rPr>
        <w:t>Periodično dodavanje “</w:t>
      </w:r>
      <w:r w:rsidRPr="00DF77FE">
        <w:rPr>
          <w:rFonts w:cs="Calibri"/>
          <w:b/>
        </w:rPr>
        <w:t>sveže</w:t>
      </w:r>
      <w:r w:rsidRPr="00DF77FE">
        <w:rPr>
          <w:rFonts w:cs="Calibri"/>
        </w:rPr>
        <w:t xml:space="preserve"> </w:t>
      </w:r>
      <w:r w:rsidRPr="00DF77FE">
        <w:rPr>
          <w:rFonts w:cs="Calibri"/>
          <w:b/>
        </w:rPr>
        <w:t>krvi</w:t>
      </w:r>
      <w:r w:rsidRPr="00DF77FE">
        <w:rPr>
          <w:rFonts w:cs="Calibri"/>
        </w:rPr>
        <w:t>” eliti ili smena stare elite novom nemaju za posledicu krupnije društvene promene. To znači da objašnjenje društvenog razvoja treba, na prvom mestu, tražiti u dinamici društvenih grupa nastalih u  ekonomskoj sferi društva.</w:t>
      </w:r>
    </w:p>
    <w:p w:rsidR="00DF77FE" w:rsidRPr="00DF77FE" w:rsidRDefault="00DF77FE" w:rsidP="00DF77FE">
      <w:pPr>
        <w:tabs>
          <w:tab w:val="left" w:pos="3885"/>
        </w:tabs>
        <w:spacing w:after="0" w:line="240" w:lineRule="auto"/>
        <w:jc w:val="both"/>
        <w:rPr>
          <w:rFonts w:cs="Calibri"/>
        </w:rPr>
      </w:pPr>
      <w:r w:rsidRPr="00DF77FE">
        <w:rPr>
          <w:rFonts w:cs="Calibri"/>
        </w:rPr>
        <w:t>Za elitu je veoma važno pitanje opravdavanja svojih društvenih pozicija, svoje vlasti i moći,  upravo zato da bi se pridobila saglasnost većine za sopstvenu vlast.</w:t>
      </w:r>
    </w:p>
    <w:p w:rsidR="00DF77FE" w:rsidRPr="00DF77FE" w:rsidRDefault="00DF77FE" w:rsidP="00DF77FE">
      <w:pPr>
        <w:tabs>
          <w:tab w:val="left" w:pos="3885"/>
        </w:tabs>
        <w:spacing w:after="0" w:line="240" w:lineRule="auto"/>
        <w:jc w:val="both"/>
        <w:rPr>
          <w:rFonts w:cs="Calibri"/>
        </w:rPr>
      </w:pPr>
      <w:r w:rsidRPr="00DF77FE">
        <w:rPr>
          <w:rFonts w:cs="Calibri"/>
        </w:rPr>
        <w:t>Elita je radi sopstvenog opstanka na pozicijama vlasti prinuđena da razvija svoju specifičnu “</w:t>
      </w:r>
      <w:r w:rsidRPr="00DF77FE">
        <w:rPr>
          <w:rFonts w:cs="Calibri"/>
          <w:b/>
        </w:rPr>
        <w:t>stratešku</w:t>
      </w:r>
      <w:r w:rsidRPr="00DF77FE">
        <w:rPr>
          <w:rFonts w:cs="Calibri"/>
        </w:rPr>
        <w:t xml:space="preserve"> </w:t>
      </w:r>
      <w:r w:rsidRPr="00DF77FE">
        <w:rPr>
          <w:rFonts w:cs="Calibri"/>
          <w:b/>
        </w:rPr>
        <w:t>ideologiju</w:t>
      </w:r>
      <w:r w:rsidRPr="00DF77FE">
        <w:rPr>
          <w:rFonts w:cs="Calibri"/>
        </w:rPr>
        <w:t xml:space="preserve">”, teorijski sistem ideja kojima se formulišu osnovne društvene vrednosti, kanališu globalna stremljenja društva i fomulišu strateški interesi, odnosno opravdava sopstevna vladavina. </w:t>
      </w:r>
    </w:p>
    <w:p w:rsidR="00DF77FE" w:rsidRPr="00DF77FE" w:rsidRDefault="00DF77FE" w:rsidP="00DF77FE">
      <w:pPr>
        <w:tabs>
          <w:tab w:val="left" w:pos="3885"/>
        </w:tabs>
        <w:spacing w:after="0" w:line="240" w:lineRule="auto"/>
        <w:jc w:val="both"/>
        <w:rPr>
          <w:rFonts w:cs="Calibri"/>
        </w:rPr>
      </w:pPr>
      <w:r w:rsidRPr="00DF77FE">
        <w:rPr>
          <w:rFonts w:cs="Calibri"/>
        </w:rPr>
        <w:t xml:space="preserve">Elite </w:t>
      </w:r>
      <w:r w:rsidRPr="00DF77FE">
        <w:rPr>
          <w:rFonts w:cs="Calibri"/>
          <w:b/>
        </w:rPr>
        <w:t>prirodno</w:t>
      </w:r>
      <w:r w:rsidRPr="00DF77FE">
        <w:rPr>
          <w:rFonts w:cs="Calibri"/>
        </w:rPr>
        <w:t xml:space="preserve"> </w:t>
      </w:r>
      <w:r w:rsidRPr="00DF77FE">
        <w:rPr>
          <w:rFonts w:cs="Calibri"/>
          <w:b/>
        </w:rPr>
        <w:t>teže</w:t>
      </w:r>
      <w:r w:rsidRPr="00DF77FE">
        <w:rPr>
          <w:rFonts w:cs="Calibri"/>
        </w:rPr>
        <w:t xml:space="preserve"> da se vežu za neki ideološki okvir. Tipičan primer su </w:t>
      </w:r>
      <w:r w:rsidRPr="00DF77FE">
        <w:rPr>
          <w:rFonts w:cs="Calibri"/>
          <w:b/>
        </w:rPr>
        <w:t>istočnoevropska</w:t>
      </w:r>
      <w:r w:rsidRPr="00DF77FE">
        <w:rPr>
          <w:rFonts w:cs="Calibri"/>
        </w:rPr>
        <w:t xml:space="preserve"> </w:t>
      </w:r>
      <w:r w:rsidRPr="00DF77FE">
        <w:rPr>
          <w:rFonts w:cs="Calibri"/>
          <w:b/>
        </w:rPr>
        <w:t>socijalistička</w:t>
      </w:r>
      <w:r w:rsidRPr="00DF77FE">
        <w:rPr>
          <w:rFonts w:cs="Calibri"/>
        </w:rPr>
        <w:t xml:space="preserve"> </w:t>
      </w:r>
      <w:r w:rsidRPr="00DF77FE">
        <w:rPr>
          <w:rFonts w:cs="Calibri"/>
          <w:b/>
        </w:rPr>
        <w:t>društva</w:t>
      </w:r>
      <w:r w:rsidRPr="00DF77FE">
        <w:rPr>
          <w:rFonts w:cs="Calibri"/>
        </w:rPr>
        <w:t>. Sa komunisitčkom partijom na vlasti, marksizam je u ovom kontetkstu predstavljao vrlo ekfikasnu stratešku ideologiju. Ovaj sistem ideja jasno ukazuje na krajnji cilj društvenog razvoja i obezbeđuje opravdanje za akcije vladajućih elita. U datom kontekstu ova teorija može da deluje kao jedan “moderan” pogled na svet koji se suprotstavlja “prevaziđenim pogledima”</w:t>
      </w:r>
    </w:p>
    <w:p w:rsidR="00DF77FE" w:rsidRPr="00DF77FE" w:rsidRDefault="00DF77FE" w:rsidP="00DF77FE">
      <w:pPr>
        <w:tabs>
          <w:tab w:val="left" w:pos="3885"/>
        </w:tabs>
        <w:spacing w:after="0" w:line="240" w:lineRule="auto"/>
        <w:jc w:val="both"/>
        <w:rPr>
          <w:rFonts w:cs="Calibri"/>
        </w:rPr>
      </w:pPr>
      <w:r w:rsidRPr="00DF77FE">
        <w:rPr>
          <w:rFonts w:cs="Calibri"/>
        </w:rPr>
        <w:t xml:space="preserve">Elita putem različitih instrumenata manipulacije distribuira svoj sistem ideja svoju specifičnu “stratešku ideologiu” masi sa namerom da je učini opštevažećom i opšteprihvaćenom. Cilj joj je dakle, da putem uveravanja svoju volju nametne ostatku društva. </w:t>
      </w:r>
    </w:p>
    <w:p w:rsidR="00DF77FE" w:rsidRPr="00DF77FE" w:rsidRDefault="00DF77FE" w:rsidP="00DF77FE">
      <w:pPr>
        <w:tabs>
          <w:tab w:val="left" w:pos="3885"/>
        </w:tabs>
        <w:spacing w:after="0" w:line="240" w:lineRule="auto"/>
        <w:jc w:val="both"/>
        <w:rPr>
          <w:rFonts w:cs="Calibri"/>
        </w:rPr>
      </w:pPr>
    </w:p>
    <w:p w:rsidR="00DF77FE" w:rsidRPr="00DF77FE" w:rsidRDefault="00DF77FE" w:rsidP="00DF77FE">
      <w:pPr>
        <w:pStyle w:val="ListParagraph"/>
        <w:numPr>
          <w:ilvl w:val="0"/>
          <w:numId w:val="23"/>
        </w:numPr>
        <w:tabs>
          <w:tab w:val="left" w:pos="3885"/>
        </w:tabs>
        <w:spacing w:after="0" w:line="240" w:lineRule="auto"/>
        <w:jc w:val="both"/>
        <w:rPr>
          <w:rFonts w:cs="Calibri"/>
          <w:b/>
          <w:u w:val="single"/>
        </w:rPr>
      </w:pPr>
      <w:r w:rsidRPr="00DF77FE">
        <w:rPr>
          <w:rFonts w:cs="Calibri"/>
          <w:b/>
          <w:u w:val="single"/>
        </w:rPr>
        <w:t>ELITE I SOCIJALNA DISTANCA, VREDNOSNO I FUNKCIONALNO UTEMELJENJE ELITA</w:t>
      </w:r>
    </w:p>
    <w:p w:rsidR="00DF77FE" w:rsidRPr="00DF77FE" w:rsidRDefault="00DF77FE" w:rsidP="00DF77FE">
      <w:pPr>
        <w:tabs>
          <w:tab w:val="left" w:pos="3885"/>
        </w:tabs>
        <w:spacing w:after="0" w:line="240" w:lineRule="auto"/>
        <w:jc w:val="both"/>
        <w:rPr>
          <w:rFonts w:cs="Calibri"/>
          <w:b/>
          <w:u w:val="single"/>
        </w:rPr>
      </w:pPr>
    </w:p>
    <w:p w:rsidR="00DF77FE" w:rsidRPr="00DF77FE" w:rsidRDefault="00DF77FE" w:rsidP="00DF77FE">
      <w:pPr>
        <w:spacing w:after="0" w:line="240" w:lineRule="auto"/>
        <w:jc w:val="both"/>
        <w:rPr>
          <w:rFonts w:cs="Calibri"/>
          <w:lang w:val="sr-Latn-RS"/>
        </w:rPr>
      </w:pPr>
      <w:r w:rsidRPr="00DF77FE">
        <w:rPr>
          <w:rFonts w:cs="Calibri"/>
        </w:rPr>
        <w:t>Bitno svojstvo elite je i uspostavljane socijalne distance u odnosu na ostatak dru</w:t>
      </w:r>
      <w:r w:rsidRPr="00DF77FE">
        <w:rPr>
          <w:rFonts w:cs="Calibri"/>
          <w:lang w:val="sr-Latn-RS"/>
        </w:rPr>
        <w:t>štva. Pojam elite podrazumeva i vertiklanu distancu između članova elite i ostatka društva s jedne str</w:t>
      </w:r>
      <w:r w:rsidRPr="00DF77FE">
        <w:t xml:space="preserve">ane i unutar elite sa druge strane. Odnosi po vertikali su podvrgnuti vrlo formalizovanom obredu. Vladanje onima ispred sebe nije samo stvar izdavanja </w:t>
      </w:r>
      <w:r w:rsidRPr="00DF77FE">
        <w:lastRenderedPageBreak/>
        <w:t>naredbi i iznuđavanje poslušnosti. Snažno sredstvo za održavanje distance su  s</w:t>
      </w:r>
      <w:r w:rsidRPr="00DF77FE">
        <w:rPr>
          <w:rFonts w:cs="Calibri"/>
          <w:lang w:val="sr-Latn-RS"/>
        </w:rPr>
        <w:t>troge norme ponašanja koje određuju formalno ponašanje u svakoj prilici.</w:t>
      </w:r>
    </w:p>
    <w:p w:rsidR="00DF77FE" w:rsidRPr="00DF77FE" w:rsidRDefault="00DF77FE" w:rsidP="00DF77FE">
      <w:pPr>
        <w:spacing w:after="0" w:line="240" w:lineRule="auto"/>
        <w:jc w:val="both"/>
        <w:rPr>
          <w:rFonts w:cs="Calibri"/>
          <w:lang w:val="sr-Latn-RS"/>
        </w:rPr>
      </w:pPr>
      <w:r w:rsidRPr="00DF77FE">
        <w:rPr>
          <w:rFonts w:cs="Calibri"/>
          <w:lang w:val="sr-Latn-RS"/>
        </w:rPr>
        <w:t>Modreni državnici građanskog društva teže da se spuste u narod da mu budu u vidnom polju, da psotanu predmet svakodnevne kritike. Naravno, to nije stvar njihove prevelike želje da budu na dohvat ruke običnom svetu, već je to posledica nepretstane konkurencije, kao savremenog oblika odabrianja novih i opstajanja starih clanova elite.</w:t>
      </w:r>
    </w:p>
    <w:p w:rsidR="00DF77FE" w:rsidRPr="00DF77FE" w:rsidRDefault="00DF77FE" w:rsidP="00DF77FE">
      <w:pPr>
        <w:spacing w:after="0" w:line="240" w:lineRule="auto"/>
        <w:jc w:val="both"/>
        <w:rPr>
          <w:rFonts w:cs="Calibri"/>
          <w:lang w:val="sr-Latn-RS"/>
        </w:rPr>
      </w:pPr>
      <w:r w:rsidRPr="00DF77FE">
        <w:rPr>
          <w:rFonts w:cs="Calibri"/>
          <w:lang w:val="sr-Latn-RS"/>
        </w:rPr>
        <w:t xml:space="preserve">I u socialističkom sistemu možemo govoriti o vladajućoj i nevladajućoj eliti. </w:t>
      </w:r>
      <w:r w:rsidRPr="00DF77FE">
        <w:rPr>
          <w:rFonts w:cs="Calibri"/>
          <w:b/>
          <w:lang w:val="sr-Latn-RS"/>
        </w:rPr>
        <w:t xml:space="preserve">Vladajuću elitu </w:t>
      </w:r>
      <w:r w:rsidRPr="00DF77FE">
        <w:rPr>
          <w:rFonts w:cs="Calibri"/>
          <w:lang w:val="sr-Latn-RS"/>
        </w:rPr>
        <w:t xml:space="preserve">je lako prepoznati u garnituri koja je u socijalnim previranjima, stojeći na čelu prevratničkih partija, osvajala političku vlast. </w:t>
      </w:r>
      <w:r w:rsidRPr="00DF77FE">
        <w:rPr>
          <w:rFonts w:cs="Calibri"/>
          <w:b/>
          <w:lang w:val="sr-Latn-RS"/>
        </w:rPr>
        <w:t>Nevladajuća</w:t>
      </w:r>
      <w:r w:rsidRPr="00DF77FE">
        <w:rPr>
          <w:rFonts w:cs="Calibri"/>
          <w:lang w:val="sr-Latn-RS"/>
        </w:rPr>
        <w:t xml:space="preserve"> </w:t>
      </w:r>
      <w:r w:rsidRPr="00DF77FE">
        <w:rPr>
          <w:rFonts w:cs="Calibri"/>
          <w:b/>
          <w:lang w:val="sr-Latn-RS"/>
        </w:rPr>
        <w:t>elita</w:t>
      </w:r>
      <w:r w:rsidRPr="00DF77FE">
        <w:rPr>
          <w:rFonts w:cs="Calibri"/>
          <w:lang w:val="sr-Latn-RS"/>
        </w:rPr>
        <w:t xml:space="preserve"> predstavlja kreatore javnog mnjenja različitih vrsta: naučni, umetnički i drugi čiji je osnovni zadatak u glovalnoj podeli rada da na ovaj ili onaj način formiraju ili podržavaju i šire zvaničnu ideologiju. </w:t>
      </w:r>
    </w:p>
    <w:p w:rsidR="00DF77FE" w:rsidRPr="00DF77FE" w:rsidRDefault="00DF77FE" w:rsidP="00DF77FE">
      <w:pPr>
        <w:spacing w:after="0" w:line="240" w:lineRule="auto"/>
        <w:jc w:val="both"/>
        <w:rPr>
          <w:rFonts w:cs="Calibri"/>
          <w:lang w:val="sr-Latn-RS"/>
        </w:rPr>
      </w:pPr>
      <w:r w:rsidRPr="00DF77FE">
        <w:rPr>
          <w:rFonts w:cs="Calibri"/>
          <w:lang w:val="sr-Latn-RS"/>
        </w:rPr>
        <w:t xml:space="preserve">Pitanje uspostavljanja socijalne distance između elite i ostatka društva nije karakterisitka samo elite u okviru socijalističkog društva. Radi se o univerzalnoj pojavi koju je moguće pratiti uvek i svuda gde se formiraju elite. Tipičan primer je  institucija „zvezde“ kao tržišnog proizvoda u svetu estrade, zabave i sporta. Kada se zvezda lansira i postane član elite sve je prisutnija u javnom životu. I pored svog nastojanja da bude na dohvat ruke običnih smrtnika, ostaju nedostupne običnim ljudima. </w:t>
      </w:r>
    </w:p>
    <w:p w:rsidR="00DF77FE" w:rsidRPr="00DF77FE" w:rsidRDefault="00DF77FE" w:rsidP="00DF77FE">
      <w:pPr>
        <w:spacing w:after="0" w:line="240" w:lineRule="auto"/>
        <w:jc w:val="both"/>
        <w:rPr>
          <w:rFonts w:cs="Calibri"/>
          <w:lang w:val="sr-Latn-RS"/>
        </w:rPr>
      </w:pPr>
      <w:r w:rsidRPr="00DF77FE">
        <w:rPr>
          <w:rFonts w:cs="Calibri"/>
          <w:lang w:val="sr-Latn-RS"/>
        </w:rPr>
        <w:t xml:space="preserve">Elite mogu zauzimati određene pozicije u društvenoj strukturi. Elite u društvu se mogu forimrati i kao </w:t>
      </w:r>
      <w:r w:rsidRPr="00DF77FE">
        <w:rPr>
          <w:rFonts w:cs="Calibri"/>
          <w:b/>
          <w:lang w:val="sr-Latn-RS"/>
        </w:rPr>
        <w:t>vrednosno</w:t>
      </w:r>
      <w:r w:rsidRPr="00DF77FE">
        <w:rPr>
          <w:rFonts w:cs="Calibri"/>
          <w:lang w:val="sr-Latn-RS"/>
        </w:rPr>
        <w:t xml:space="preserve"> i kao </w:t>
      </w:r>
      <w:r w:rsidRPr="00DF77FE">
        <w:rPr>
          <w:rFonts w:cs="Calibri"/>
          <w:b/>
          <w:lang w:val="sr-Latn-RS"/>
        </w:rPr>
        <w:t>funkcionalno</w:t>
      </w:r>
      <w:r w:rsidRPr="00DF77FE">
        <w:rPr>
          <w:rFonts w:cs="Calibri"/>
          <w:lang w:val="sr-Latn-RS"/>
        </w:rPr>
        <w:t xml:space="preserve"> </w:t>
      </w:r>
      <w:r w:rsidRPr="00DF77FE">
        <w:rPr>
          <w:rFonts w:cs="Calibri"/>
          <w:b/>
          <w:lang w:val="sr-Latn-RS"/>
        </w:rPr>
        <w:t>utemeljene</w:t>
      </w:r>
      <w:r w:rsidRPr="00DF77FE">
        <w:rPr>
          <w:rFonts w:cs="Calibri"/>
          <w:lang w:val="sr-Latn-RS"/>
        </w:rPr>
        <w:t xml:space="preserve"> društvene grupe.</w:t>
      </w:r>
    </w:p>
    <w:p w:rsidR="00DF77FE" w:rsidRPr="00DF77FE" w:rsidRDefault="00DF77FE" w:rsidP="00DF77FE">
      <w:pPr>
        <w:spacing w:after="0" w:line="240" w:lineRule="auto"/>
        <w:jc w:val="both"/>
        <w:rPr>
          <w:rFonts w:cs="Calibri"/>
          <w:lang w:val="sr-Latn-RS"/>
        </w:rPr>
      </w:pPr>
      <w:r w:rsidRPr="00DF77FE">
        <w:rPr>
          <w:rFonts w:cs="Calibri"/>
          <w:b/>
          <w:lang w:val="sr-Latn-RS"/>
        </w:rPr>
        <w:t>Vrednosna</w:t>
      </w:r>
      <w:r w:rsidRPr="00DF77FE">
        <w:rPr>
          <w:rFonts w:cs="Calibri"/>
          <w:lang w:val="sr-Latn-RS"/>
        </w:rPr>
        <w:t xml:space="preserve"> </w:t>
      </w:r>
      <w:r w:rsidRPr="00DF77FE">
        <w:rPr>
          <w:rFonts w:cs="Calibri"/>
          <w:b/>
          <w:lang w:val="sr-Latn-RS"/>
        </w:rPr>
        <w:t>utemeljenost</w:t>
      </w:r>
      <w:r w:rsidRPr="00DF77FE">
        <w:rPr>
          <w:rFonts w:cs="Calibri"/>
          <w:lang w:val="sr-Latn-RS"/>
        </w:rPr>
        <w:t xml:space="preserve"> – zasniva se na tome da se pripadnost elit ističe i priznaje od drugih tek ako pojedinac zadovolji određene kriterijume ideološke prirode.</w:t>
      </w:r>
    </w:p>
    <w:p w:rsidR="00DF77FE" w:rsidRPr="00DF77FE" w:rsidRDefault="00DF77FE" w:rsidP="00DF77FE">
      <w:pPr>
        <w:spacing w:after="0" w:line="240" w:lineRule="auto"/>
        <w:jc w:val="both"/>
        <w:rPr>
          <w:rFonts w:cs="Calibri"/>
          <w:lang w:val="sr-Latn-RS"/>
        </w:rPr>
      </w:pPr>
      <w:r w:rsidRPr="00DF77FE">
        <w:rPr>
          <w:rFonts w:cs="Calibri"/>
          <w:b/>
          <w:lang w:val="sr-Latn-RS"/>
        </w:rPr>
        <w:t>Funkcionalna</w:t>
      </w:r>
      <w:r w:rsidRPr="00DF77FE">
        <w:rPr>
          <w:rFonts w:cs="Calibri"/>
          <w:lang w:val="sr-Latn-RS"/>
        </w:rPr>
        <w:t xml:space="preserve"> </w:t>
      </w:r>
      <w:r w:rsidRPr="00DF77FE">
        <w:rPr>
          <w:rFonts w:cs="Calibri"/>
          <w:b/>
          <w:lang w:val="sr-Latn-RS"/>
        </w:rPr>
        <w:t>utemeljenost</w:t>
      </w:r>
      <w:r w:rsidRPr="00DF77FE">
        <w:rPr>
          <w:rFonts w:cs="Calibri"/>
          <w:lang w:val="sr-Latn-RS"/>
        </w:rPr>
        <w:t xml:space="preserve"> – zasniva se na objektivnim kvalitetima i sposobnostima pojedinca. Iza ovog utemeljenja obično stoji lično zalaganje i napor da se postignu objektivno merljivi rezultati. </w:t>
      </w:r>
    </w:p>
    <w:p w:rsidR="00DF77FE" w:rsidRPr="00DF77FE" w:rsidRDefault="00DF77FE" w:rsidP="00DF77FE">
      <w:pPr>
        <w:spacing w:after="0" w:line="240" w:lineRule="auto"/>
        <w:jc w:val="both"/>
        <w:rPr>
          <w:rFonts w:cs="Calibri"/>
          <w:lang w:val="sr-Latn-RS"/>
        </w:rPr>
      </w:pPr>
      <w:r w:rsidRPr="00DF77FE">
        <w:rPr>
          <w:rFonts w:cs="Calibri"/>
          <w:lang w:val="sr-Latn-RS"/>
        </w:rPr>
        <w:t xml:space="preserve">Vrednosna utemeljenja elita  se svode na </w:t>
      </w:r>
      <w:r w:rsidRPr="00DF77FE">
        <w:rPr>
          <w:rFonts w:cs="Calibri"/>
          <w:b/>
          <w:lang w:val="sr-Latn-RS"/>
        </w:rPr>
        <w:t>čuvara</w:t>
      </w:r>
      <w:r w:rsidRPr="00DF77FE">
        <w:rPr>
          <w:rFonts w:cs="Calibri"/>
          <w:lang w:val="sr-Latn-RS"/>
        </w:rPr>
        <w:t xml:space="preserve"> </w:t>
      </w:r>
      <w:r w:rsidRPr="00DF77FE">
        <w:rPr>
          <w:rFonts w:cs="Calibri"/>
          <w:b/>
          <w:lang w:val="sr-Latn-RS"/>
        </w:rPr>
        <w:t>ideologije</w:t>
      </w:r>
      <w:r w:rsidRPr="00DF77FE">
        <w:rPr>
          <w:rFonts w:cs="Calibri"/>
          <w:lang w:val="sr-Latn-RS"/>
        </w:rPr>
        <w:t>. S druge strane, funkcionalno utemeljena elita ima konkretan društveni zadatak i njeno funkcionalno utemeljenje se dovode u vezu sa uspešnošću ovavljanja dato zadatka. Uz funkcionalno utemeljenje obavezno ide i stručna kompetentnost za obavljanje datog društvenog zadatka.</w:t>
      </w:r>
    </w:p>
    <w:p w:rsidR="00DF77FE" w:rsidRPr="00DF77FE" w:rsidRDefault="00DF77FE" w:rsidP="00DF77FE">
      <w:pPr>
        <w:spacing w:after="0" w:line="240" w:lineRule="auto"/>
        <w:jc w:val="both"/>
        <w:rPr>
          <w:rFonts w:cs="Calibri"/>
          <w:lang w:val="sr-Latn-RS"/>
        </w:rPr>
      </w:pPr>
      <w:r w:rsidRPr="00DF77FE">
        <w:rPr>
          <w:rFonts w:cs="Calibri"/>
          <w:lang w:val="sr-Latn-RS"/>
        </w:rPr>
        <w:t>Naše društvo je tipičan primer društva u kom je na delu bila vrednosno utemeljena elita.</w:t>
      </w:r>
    </w:p>
    <w:p w:rsidR="00DF77FE" w:rsidRPr="00DF77FE" w:rsidRDefault="00DF77FE" w:rsidP="00DF77FE">
      <w:pPr>
        <w:spacing w:after="0" w:line="240" w:lineRule="auto"/>
        <w:jc w:val="both"/>
        <w:rPr>
          <w:rFonts w:cs="Calibri"/>
          <w:lang w:val="sr-Latn-RS"/>
        </w:rPr>
      </w:pPr>
      <w:r w:rsidRPr="00DF77FE">
        <w:rPr>
          <w:rFonts w:cs="Calibri"/>
          <w:lang w:val="sr-Latn-RS"/>
        </w:rPr>
        <w:t xml:space="preserve">S obzirom da je industrijalizacija jedno od osnovnih opredeljenja u razvoju </w:t>
      </w:r>
    </w:p>
    <w:p w:rsidR="00DF77FE" w:rsidRPr="00DF77FE" w:rsidRDefault="00DF77FE" w:rsidP="00DF77FE">
      <w:pPr>
        <w:spacing w:after="0" w:line="240" w:lineRule="auto"/>
        <w:jc w:val="both"/>
      </w:pPr>
    </w:p>
    <w:p w:rsidR="00DF77FE" w:rsidRPr="00DF77FE" w:rsidRDefault="00DF77FE" w:rsidP="00DF77FE">
      <w:pPr>
        <w:pStyle w:val="ListParagraph"/>
        <w:numPr>
          <w:ilvl w:val="0"/>
          <w:numId w:val="23"/>
        </w:numPr>
        <w:tabs>
          <w:tab w:val="left" w:pos="3885"/>
        </w:tabs>
        <w:spacing w:after="0" w:line="240" w:lineRule="auto"/>
        <w:jc w:val="both"/>
        <w:rPr>
          <w:rFonts w:cs="Calibri"/>
          <w:b/>
          <w:u w:val="single"/>
        </w:rPr>
      </w:pPr>
      <w:r w:rsidRPr="00DF77FE">
        <w:rPr>
          <w:rFonts w:cs="Calibri"/>
          <w:b/>
          <w:u w:val="single"/>
        </w:rPr>
        <w:t>PROBLEM ODNOSA KLASE I ELITE: KLASE, ELITE I ORGANIZACIJA</w:t>
      </w:r>
    </w:p>
    <w:p w:rsidR="00DF77FE" w:rsidRPr="00DF77FE" w:rsidRDefault="00DF77FE" w:rsidP="00DF77FE">
      <w:pPr>
        <w:tabs>
          <w:tab w:val="left" w:pos="555"/>
          <w:tab w:val="left" w:pos="2100"/>
        </w:tabs>
        <w:spacing w:after="0" w:line="240" w:lineRule="auto"/>
        <w:jc w:val="both"/>
        <w:rPr>
          <w:rFonts w:cs="Calibri"/>
        </w:rPr>
      </w:pPr>
      <w:r w:rsidRPr="00DF77FE">
        <w:rPr>
          <w:rFonts w:cs="Calibri"/>
        </w:rPr>
        <w:tab/>
      </w:r>
    </w:p>
    <w:p w:rsidR="00DF77FE" w:rsidRPr="00DF77FE" w:rsidRDefault="00DF77FE" w:rsidP="00DF77FE">
      <w:pPr>
        <w:tabs>
          <w:tab w:val="left" w:pos="2100"/>
        </w:tabs>
        <w:spacing w:after="0" w:line="240" w:lineRule="auto"/>
        <w:jc w:val="both"/>
        <w:rPr>
          <w:rFonts w:cs="Calibri"/>
        </w:rPr>
      </w:pPr>
      <w:r w:rsidRPr="00DF77FE">
        <w:rPr>
          <w:rFonts w:cs="Calibri"/>
          <w:b/>
        </w:rPr>
        <w:t>Klase ne mogu doneti zajedničku odluku</w:t>
      </w:r>
      <w:r w:rsidRPr="00DF77FE">
        <w:rPr>
          <w:rFonts w:cs="Calibri"/>
        </w:rPr>
        <w:t xml:space="preserve"> i delovati po njoj zato što nisu organizovane a organizacija ne može donositi zajedničke odluke i sprovoditi ih zato što je organizovana. Zato što su organizovane one su u većini slučajeva oligarhijske ili višeslojne i hijerarhijske. Dakle, njihov mehanizam donošenja odluka je mehanizam u kom učestvuje samo mali broj ljudi. Najčešće je reč o pojedincima smeštenima </w:t>
      </w:r>
      <w:r w:rsidRPr="00DF77FE">
        <w:rPr>
          <w:rFonts w:cs="Calibri"/>
          <w:b/>
        </w:rPr>
        <w:t>na vrh ili blizu vrha piramide</w:t>
      </w:r>
      <w:r w:rsidRPr="00DF77FE">
        <w:rPr>
          <w:rFonts w:cs="Calibri"/>
        </w:rPr>
        <w:t xml:space="preserve">. </w:t>
      </w:r>
    </w:p>
    <w:p w:rsidR="00DF77FE" w:rsidRPr="00DF77FE" w:rsidRDefault="00DF77FE" w:rsidP="00DF77FE">
      <w:pPr>
        <w:tabs>
          <w:tab w:val="left" w:pos="2100"/>
        </w:tabs>
        <w:spacing w:after="0" w:line="240" w:lineRule="auto"/>
        <w:jc w:val="both"/>
        <w:rPr>
          <w:rFonts w:cs="Calibri"/>
        </w:rPr>
      </w:pPr>
      <w:r w:rsidRPr="00DF77FE">
        <w:rPr>
          <w:rFonts w:cs="Calibri"/>
        </w:rPr>
        <w:t xml:space="preserve">Teorija klasa je zapostavila činjenicu da ni klase ni organizacije ne </w:t>
      </w:r>
      <w:r w:rsidRPr="00DF77FE">
        <w:rPr>
          <w:rFonts w:cs="Calibri"/>
          <w:b/>
        </w:rPr>
        <w:t>vode</w:t>
      </w:r>
      <w:r w:rsidRPr="00DF77FE">
        <w:rPr>
          <w:rFonts w:cs="Calibri"/>
        </w:rPr>
        <w:t xml:space="preserve"> klasnu i organizacijsku </w:t>
      </w:r>
      <w:r w:rsidRPr="00DF77FE">
        <w:rPr>
          <w:rFonts w:cs="Calibri"/>
          <w:b/>
        </w:rPr>
        <w:t>akciju</w:t>
      </w:r>
      <w:r w:rsidRPr="00DF77FE">
        <w:rPr>
          <w:rFonts w:cs="Calibri"/>
        </w:rPr>
        <w:t xml:space="preserve">, već to čine </w:t>
      </w:r>
      <w:r w:rsidRPr="00DF77FE">
        <w:rPr>
          <w:rFonts w:cs="Calibri"/>
          <w:b/>
        </w:rPr>
        <w:t>elite</w:t>
      </w:r>
      <w:r w:rsidRPr="00DF77FE">
        <w:rPr>
          <w:rFonts w:cs="Calibri"/>
        </w:rPr>
        <w:t xml:space="preserve"> i </w:t>
      </w:r>
      <w:r w:rsidRPr="00DF77FE">
        <w:rPr>
          <w:rFonts w:cs="Calibri"/>
          <w:b/>
        </w:rPr>
        <w:t>subelite</w:t>
      </w:r>
      <w:r w:rsidRPr="00DF77FE">
        <w:rPr>
          <w:rFonts w:cs="Calibri"/>
        </w:rPr>
        <w:t>. Dakle, nije reč o akciji klasa i organizacija, već o akciji elita.</w:t>
      </w:r>
    </w:p>
    <w:p w:rsidR="00DF77FE" w:rsidRPr="00DF77FE" w:rsidRDefault="00DF77FE" w:rsidP="00DF77FE">
      <w:pPr>
        <w:tabs>
          <w:tab w:val="left" w:pos="2100"/>
        </w:tabs>
        <w:spacing w:after="0" w:line="240" w:lineRule="auto"/>
        <w:jc w:val="both"/>
        <w:rPr>
          <w:rFonts w:cs="Calibri"/>
        </w:rPr>
      </w:pPr>
      <w:r w:rsidRPr="00DF77FE">
        <w:rPr>
          <w:rFonts w:cs="Calibri"/>
        </w:rPr>
        <w:t xml:space="preserve">Ovo gledište može biti pogrešno ako se pod elitama i subelitama podrazumevaju oni koji stoje na čelu organizacije i njihovi pomoćnici. Ovo stanovište takođe može biti pogršno ako se izjednače elite i subelite sa vrhom i nosiocima drugorangiranih položaja u državi. Elite mogu uključivati ljude sa vrha, dna i van organizacije. </w:t>
      </w:r>
    </w:p>
    <w:p w:rsidR="00DF77FE" w:rsidRPr="00DF77FE" w:rsidRDefault="00DF77FE" w:rsidP="00DF77FE">
      <w:pPr>
        <w:tabs>
          <w:tab w:val="left" w:pos="2100"/>
        </w:tabs>
        <w:spacing w:after="0" w:line="240" w:lineRule="auto"/>
        <w:jc w:val="both"/>
        <w:rPr>
          <w:rFonts w:cs="Calibri"/>
        </w:rPr>
      </w:pPr>
      <w:r w:rsidRPr="00DF77FE">
        <w:rPr>
          <w:rFonts w:cs="Calibri"/>
          <w:b/>
        </w:rPr>
        <w:t>Unutar</w:t>
      </w:r>
      <w:r w:rsidRPr="00DF77FE">
        <w:rPr>
          <w:rFonts w:cs="Calibri"/>
        </w:rPr>
        <w:t xml:space="preserve"> </w:t>
      </w:r>
      <w:r w:rsidRPr="00DF77FE">
        <w:rPr>
          <w:rFonts w:cs="Calibri"/>
          <w:b/>
        </w:rPr>
        <w:t>klasa</w:t>
      </w:r>
      <w:r w:rsidRPr="00DF77FE">
        <w:rPr>
          <w:rFonts w:cs="Calibri"/>
        </w:rPr>
        <w:t xml:space="preserve"> postoje elite i subelite. One mogu biti ti koji imaju veći udeo aktivne kontrole nad oragnizaciono-administrativnim izvorima moći. Ili to mogu biti oni koji imaju veći udeo u resursima znanja abicije, harizme, motivacije i energije.</w:t>
      </w:r>
    </w:p>
    <w:p w:rsidR="00DF77FE" w:rsidRPr="00DF77FE" w:rsidRDefault="00DF77FE" w:rsidP="00DF77FE">
      <w:pPr>
        <w:tabs>
          <w:tab w:val="left" w:pos="2100"/>
        </w:tabs>
        <w:spacing w:after="0" w:line="240" w:lineRule="auto"/>
        <w:jc w:val="both"/>
        <w:rPr>
          <w:rFonts w:cs="Calibri"/>
        </w:rPr>
      </w:pPr>
      <w:r w:rsidRPr="00DF77FE">
        <w:rPr>
          <w:rFonts w:cs="Calibri"/>
          <w:b/>
        </w:rPr>
        <w:t>Kapitalistička</w:t>
      </w:r>
      <w:r w:rsidRPr="00DF77FE">
        <w:rPr>
          <w:rFonts w:cs="Calibri"/>
        </w:rPr>
        <w:t xml:space="preserve"> </w:t>
      </w:r>
      <w:r w:rsidRPr="00DF77FE">
        <w:rPr>
          <w:rFonts w:cs="Calibri"/>
          <w:b/>
        </w:rPr>
        <w:t>klasa</w:t>
      </w:r>
      <w:r w:rsidRPr="00DF77FE">
        <w:rPr>
          <w:rFonts w:cs="Calibri"/>
        </w:rPr>
        <w:t xml:space="preserve"> uključuje u sebe ne samo ljude  koji aktivno kontroliču korporacije i preduzeća, što ih vodi ekonomskoj moći, već takođe i pasivne vlasnike, koji nikad ne koriste svojevlasništvo da bi vršili kontrolu nad preduzećem.</w:t>
      </w:r>
    </w:p>
    <w:p w:rsidR="00DF77FE" w:rsidRPr="00DF77FE" w:rsidRDefault="00DF77FE" w:rsidP="00DF77FE">
      <w:pPr>
        <w:tabs>
          <w:tab w:val="left" w:pos="2100"/>
        </w:tabs>
        <w:spacing w:after="0" w:line="240" w:lineRule="auto"/>
        <w:jc w:val="both"/>
        <w:rPr>
          <w:rFonts w:cs="Calibri"/>
        </w:rPr>
      </w:pPr>
      <w:r w:rsidRPr="00DF77FE">
        <w:rPr>
          <w:rFonts w:cs="Calibri"/>
          <w:b/>
        </w:rPr>
        <w:t>Proporcija</w:t>
      </w:r>
      <w:r w:rsidRPr="00DF77FE">
        <w:rPr>
          <w:rFonts w:cs="Calibri"/>
        </w:rPr>
        <w:t xml:space="preserve"> </w:t>
      </w:r>
      <w:r w:rsidRPr="00DF77FE">
        <w:rPr>
          <w:rFonts w:cs="Calibri"/>
          <w:b/>
        </w:rPr>
        <w:t>elite</w:t>
      </w:r>
      <w:r w:rsidRPr="00DF77FE">
        <w:rPr>
          <w:rFonts w:cs="Calibri"/>
        </w:rPr>
        <w:t xml:space="preserve"> unutar kapitalističke klase je znatno veća u odnosu na druge klase. Što je klasa veća to je manje učešće elitnih delova unutar nje, što je manje učešće elite unutar klase to je jasnije njeno izdvajanje od ostatka klase. </w:t>
      </w:r>
    </w:p>
    <w:p w:rsidR="00DF77FE" w:rsidRPr="00DF77FE" w:rsidRDefault="00DF77FE" w:rsidP="00DF77FE">
      <w:pPr>
        <w:tabs>
          <w:tab w:val="left" w:pos="2100"/>
        </w:tabs>
        <w:spacing w:after="0" w:line="240" w:lineRule="auto"/>
        <w:jc w:val="both"/>
        <w:rPr>
          <w:rFonts w:cs="Calibri"/>
        </w:rPr>
      </w:pPr>
      <w:r w:rsidRPr="00DF77FE">
        <w:rPr>
          <w:color w:val="000000"/>
          <w:lang w:val="es-AR"/>
        </w:rPr>
        <w:lastRenderedPageBreak/>
        <w:t xml:space="preserve">Kada dođe do </w:t>
      </w:r>
      <w:r w:rsidRPr="00DF77FE">
        <w:rPr>
          <w:b/>
          <w:color w:val="000000"/>
          <w:lang w:val="es-AR"/>
        </w:rPr>
        <w:t>sukoba</w:t>
      </w:r>
      <w:r w:rsidRPr="00DF77FE">
        <w:rPr>
          <w:color w:val="000000"/>
          <w:lang w:val="es-AR"/>
        </w:rPr>
        <w:t xml:space="preserve"> </w:t>
      </w:r>
      <w:r w:rsidRPr="00DF77FE">
        <w:rPr>
          <w:b/>
          <w:color w:val="000000"/>
          <w:lang w:val="es-AR"/>
        </w:rPr>
        <w:t>izmedju</w:t>
      </w:r>
      <w:r w:rsidRPr="00DF77FE">
        <w:rPr>
          <w:color w:val="000000"/>
          <w:lang w:val="es-AR"/>
        </w:rPr>
        <w:t xml:space="preserve"> </w:t>
      </w:r>
      <w:r w:rsidRPr="00DF77FE">
        <w:rPr>
          <w:b/>
          <w:color w:val="000000"/>
          <w:lang w:val="es-AR"/>
        </w:rPr>
        <w:t>dve</w:t>
      </w:r>
      <w:r w:rsidRPr="00DF77FE">
        <w:rPr>
          <w:color w:val="000000"/>
          <w:lang w:val="es-AR"/>
        </w:rPr>
        <w:t xml:space="preserve"> </w:t>
      </w:r>
      <w:r w:rsidRPr="00DF77FE">
        <w:rPr>
          <w:b/>
          <w:color w:val="000000"/>
          <w:lang w:val="es-AR"/>
        </w:rPr>
        <w:t>klase</w:t>
      </w:r>
      <w:r w:rsidRPr="00DF77FE">
        <w:rPr>
          <w:color w:val="000000"/>
          <w:lang w:val="es-AR"/>
        </w:rPr>
        <w:t xml:space="preserve"> ustvari dolazi do sukoba između elita i subelita te dve klase i te akcije, nazvane klasni sukobi, takodje mogu biti nazvani i po elitama i oni su ustvari sukobi elita. Međutim, to ne znači da je javnost isključena iz njega. Članovi javnosti mogu ući u odgovarajuće pokrete,  organizacije i udruženja koja mogu biti manje ili više otvoreni za autsajdere. Ipak, i pored toga, uvek postoje vođe i činovnici koji sprovode svoje želje. Ali mogućnost </w:t>
      </w:r>
      <w:r w:rsidRPr="00DF77FE">
        <w:rPr>
          <w:b/>
          <w:color w:val="000000"/>
          <w:lang w:val="es-AR"/>
        </w:rPr>
        <w:t>ulaska</w:t>
      </w:r>
      <w:r w:rsidRPr="00DF77FE">
        <w:rPr>
          <w:color w:val="000000"/>
          <w:lang w:val="es-AR"/>
        </w:rPr>
        <w:t xml:space="preserve"> </w:t>
      </w:r>
      <w:r w:rsidRPr="00DF77FE">
        <w:rPr>
          <w:b/>
          <w:color w:val="000000"/>
          <w:lang w:val="es-AR"/>
        </w:rPr>
        <w:t>u elitu i</w:t>
      </w:r>
      <w:r w:rsidRPr="00DF77FE">
        <w:rPr>
          <w:color w:val="000000"/>
          <w:lang w:val="es-AR"/>
        </w:rPr>
        <w:t xml:space="preserve"> </w:t>
      </w:r>
      <w:r w:rsidRPr="00DF77FE">
        <w:rPr>
          <w:b/>
          <w:color w:val="000000"/>
          <w:lang w:val="es-AR"/>
        </w:rPr>
        <w:t>subelitu</w:t>
      </w:r>
      <w:r w:rsidRPr="00DF77FE">
        <w:rPr>
          <w:color w:val="000000"/>
          <w:lang w:val="es-AR"/>
        </w:rPr>
        <w:t xml:space="preserve"> </w:t>
      </w:r>
      <w:r w:rsidRPr="00DF77FE">
        <w:rPr>
          <w:b/>
          <w:color w:val="000000"/>
          <w:lang w:val="es-AR"/>
        </w:rPr>
        <w:t>uvek</w:t>
      </w:r>
      <w:r w:rsidRPr="00DF77FE">
        <w:rPr>
          <w:color w:val="000000"/>
          <w:lang w:val="es-AR"/>
        </w:rPr>
        <w:t xml:space="preserve"> </w:t>
      </w:r>
      <w:r w:rsidRPr="00DF77FE">
        <w:rPr>
          <w:b/>
          <w:color w:val="000000"/>
          <w:lang w:val="es-AR"/>
        </w:rPr>
        <w:t>postoji</w:t>
      </w:r>
      <w:r w:rsidRPr="00DF77FE">
        <w:rPr>
          <w:color w:val="000000"/>
          <w:lang w:val="es-AR"/>
        </w:rPr>
        <w:t>.</w:t>
      </w:r>
    </w:p>
    <w:p w:rsidR="00DF77FE" w:rsidRPr="00DF77FE" w:rsidRDefault="00DF77FE" w:rsidP="00DF77FE">
      <w:pPr>
        <w:tabs>
          <w:tab w:val="left" w:pos="2100"/>
        </w:tabs>
        <w:spacing w:after="0" w:line="240" w:lineRule="auto"/>
        <w:jc w:val="both"/>
        <w:rPr>
          <w:rFonts w:cs="Calibri"/>
        </w:rPr>
      </w:pPr>
    </w:p>
    <w:p w:rsidR="00DF77FE" w:rsidRPr="00DF77FE" w:rsidRDefault="00DF77FE" w:rsidP="00DF77FE">
      <w:pPr>
        <w:autoSpaceDE w:val="0"/>
        <w:autoSpaceDN w:val="0"/>
        <w:adjustRightInd w:val="0"/>
        <w:spacing w:after="0" w:line="240" w:lineRule="auto"/>
        <w:ind w:left="426"/>
        <w:contextualSpacing/>
        <w:jc w:val="both"/>
        <w:rPr>
          <w:rFonts w:cstheme="minorHAnsi"/>
          <w:b/>
          <w:color w:val="000000"/>
          <w:u w:val="single"/>
          <w:lang w:val="sr-Latn-RS"/>
        </w:rPr>
      </w:pPr>
      <w:r w:rsidRPr="00DF77FE">
        <w:rPr>
          <w:rFonts w:cstheme="minorHAnsi"/>
          <w:b/>
          <w:color w:val="000000"/>
          <w:u w:val="single"/>
        </w:rPr>
        <w:t>23. SPECIFI</w:t>
      </w:r>
      <w:r w:rsidRPr="00DF77FE">
        <w:rPr>
          <w:rFonts w:cstheme="minorHAnsi"/>
          <w:b/>
          <w:color w:val="000000"/>
          <w:u w:val="single"/>
          <w:lang w:val="sr-Latn-RS"/>
        </w:rPr>
        <w:t>ČNOSTI I KONKRETNA STRUKTURA NAŠEG DRUŠTVA</w:t>
      </w:r>
    </w:p>
    <w:p w:rsidR="00DF77FE" w:rsidRPr="00DF77FE" w:rsidRDefault="00DF77FE" w:rsidP="00DF77FE">
      <w:pPr>
        <w:pStyle w:val="ListParagraph"/>
        <w:tabs>
          <w:tab w:val="left" w:pos="3885"/>
        </w:tabs>
        <w:spacing w:after="0" w:line="240" w:lineRule="auto"/>
        <w:ind w:left="0"/>
        <w:jc w:val="both"/>
        <w:rPr>
          <w:rFonts w:cs="Calibri"/>
          <w:b/>
          <w:u w:val="single"/>
        </w:rPr>
      </w:pP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Ta specifičnost se ogleda, između ostalog, u karakteru vlasništva ali i u relativnoj odvojenosti partijskog i državnog aparata.</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Transformacija svojine se od uspostavljanja socijalističkih odnosa odvijala kroz </w:t>
      </w:r>
      <w:r w:rsidRPr="00DF77FE">
        <w:rPr>
          <w:rFonts w:cs="Calibri"/>
          <w:b/>
        </w:rPr>
        <w:t>dve</w:t>
      </w:r>
      <w:r w:rsidRPr="00DF77FE">
        <w:rPr>
          <w:rFonts w:cs="Calibri"/>
        </w:rPr>
        <w:t xml:space="preserve"> </w:t>
      </w:r>
      <w:r w:rsidRPr="00DF77FE">
        <w:rPr>
          <w:rFonts w:cs="Calibri"/>
          <w:b/>
        </w:rPr>
        <w:t>etape</w:t>
      </w:r>
      <w:r w:rsidRPr="00DF77FE">
        <w:rPr>
          <w:rFonts w:cs="Calibri"/>
        </w:rPr>
        <w:t>.</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U </w:t>
      </w:r>
      <w:r w:rsidRPr="00DF77FE">
        <w:rPr>
          <w:rFonts w:cs="Calibri"/>
          <w:b/>
        </w:rPr>
        <w:t>prvoj etapi</w:t>
      </w:r>
      <w:r w:rsidRPr="00DF77FE">
        <w:rPr>
          <w:rFonts w:cs="Calibri"/>
        </w:rPr>
        <w:t xml:space="preserve"> je obavljena nacionalizacija industrijskih preduzeća, čime je stvoren snažan državni sektor tako da se može govoriti o državi kao jedinom poslodavcu. Državni sektor je obuhvatao privredne i vanprivredne organizacije. Van njegovog domašaja ostala je samo poljoprivreda u kojoj je zadržan sitan privatni posed. Donošenjem zakona o predaji fabrika radnicima na upravljane normativno je uspotavljena “</w:t>
      </w:r>
      <w:r w:rsidRPr="00DF77FE">
        <w:rPr>
          <w:rFonts w:cs="Calibri"/>
          <w:b/>
        </w:rPr>
        <w:t>društvena</w:t>
      </w:r>
      <w:r w:rsidRPr="00DF77FE">
        <w:rPr>
          <w:rFonts w:cs="Calibri"/>
        </w:rPr>
        <w:t xml:space="preserve"> </w:t>
      </w:r>
      <w:r w:rsidRPr="00DF77FE">
        <w:rPr>
          <w:rFonts w:cs="Calibri"/>
          <w:b/>
        </w:rPr>
        <w:t>svojina</w:t>
      </w:r>
      <w:r w:rsidRPr="00DF77FE">
        <w:rPr>
          <w:rFonts w:cs="Calibri"/>
        </w:rPr>
        <w:t xml:space="preserve">” čime otpočinje </w:t>
      </w:r>
      <w:r w:rsidRPr="00DF77FE">
        <w:rPr>
          <w:rFonts w:cs="Calibri"/>
          <w:b/>
        </w:rPr>
        <w:t>druga</w:t>
      </w:r>
      <w:r w:rsidRPr="00DF77FE">
        <w:rPr>
          <w:rFonts w:cs="Calibri"/>
        </w:rPr>
        <w:t xml:space="preserve"> </w:t>
      </w:r>
      <w:r w:rsidRPr="00DF77FE">
        <w:rPr>
          <w:rFonts w:cs="Calibri"/>
          <w:b/>
        </w:rPr>
        <w:t>etapa</w:t>
      </w:r>
      <w:r w:rsidRPr="00DF77FE">
        <w:rPr>
          <w:rFonts w:cs="Calibri"/>
        </w:rPr>
        <w:t xml:space="preserve">. </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Postojale su razlike između osnovnih društvenih grupa, koje su proizilazile iz podele na umni ili fizički rad, tj. </w:t>
      </w:r>
      <w:r w:rsidRPr="00DF77FE">
        <w:rPr>
          <w:rFonts w:cs="Calibri"/>
          <w:b/>
        </w:rPr>
        <w:t>manuelni</w:t>
      </w:r>
      <w:r w:rsidRPr="00DF77FE">
        <w:rPr>
          <w:rFonts w:cs="Calibri"/>
        </w:rPr>
        <w:t xml:space="preserve"> i </w:t>
      </w:r>
      <w:r w:rsidRPr="00DF77FE">
        <w:rPr>
          <w:rFonts w:cs="Calibri"/>
          <w:b/>
        </w:rPr>
        <w:t>nemanuelni</w:t>
      </w:r>
      <w:r w:rsidRPr="00DF77FE">
        <w:rPr>
          <w:rFonts w:cs="Calibri"/>
        </w:rPr>
        <w:t xml:space="preserve">. </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b/>
        </w:rPr>
        <w:t>Druga</w:t>
      </w:r>
      <w:r w:rsidRPr="00DF77FE">
        <w:rPr>
          <w:rFonts w:cs="Calibri"/>
        </w:rPr>
        <w:t xml:space="preserve"> </w:t>
      </w:r>
      <w:r w:rsidRPr="00DF77FE">
        <w:rPr>
          <w:rFonts w:cs="Calibri"/>
          <w:b/>
        </w:rPr>
        <w:t>specifičnost</w:t>
      </w:r>
      <w:r w:rsidRPr="00DF77FE">
        <w:rPr>
          <w:rFonts w:cs="Calibri"/>
        </w:rPr>
        <w:t xml:space="preserve"> jugoslovenskog društva u odnosu na ostala istočno evropska društva se sastojala u revitalizaciji značaja političkih činilaca u društvenoj podeli rada. Kako politički kriterijum nije igrao apsolutno dominantnu ulogu, to sugeriše na postojanje </w:t>
      </w:r>
      <w:r w:rsidRPr="00DF77FE">
        <w:rPr>
          <w:rFonts w:cs="Calibri"/>
          <w:b/>
        </w:rPr>
        <w:t>heterogene</w:t>
      </w:r>
      <w:r w:rsidRPr="00DF77FE">
        <w:rPr>
          <w:rFonts w:cs="Calibri"/>
        </w:rPr>
        <w:t xml:space="preserve"> </w:t>
      </w:r>
      <w:r w:rsidRPr="00DF77FE">
        <w:rPr>
          <w:rFonts w:cs="Calibri"/>
          <w:b/>
        </w:rPr>
        <w:t>osnove</w:t>
      </w:r>
      <w:r w:rsidRPr="00DF77FE">
        <w:rPr>
          <w:rFonts w:cs="Calibri"/>
        </w:rPr>
        <w:t xml:space="preserve"> </w:t>
      </w:r>
      <w:r w:rsidRPr="00DF77FE">
        <w:rPr>
          <w:rFonts w:cs="Calibri"/>
          <w:b/>
        </w:rPr>
        <w:t>strukturisanja</w:t>
      </w:r>
      <w:r w:rsidRPr="00DF77FE">
        <w:rPr>
          <w:rFonts w:cs="Calibri"/>
        </w:rPr>
        <w:t xml:space="preserve">. Radi se o specifičnoj hibridnoj strukturi društva u kojoj se mogu raspoznati dve ravni socijalne diferencijacije. Prva se koncentriše po liniji hijerarhije političke moći na osnovu političkih kriterijuma utrvrđuje podobnost/nepodobnost za određene radne uloge da bi se tako utvrđena hijerarhija reprodukovala po principu kadrovske regrutacije. </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b/>
        </w:rPr>
        <w:t>Dominacija</w:t>
      </w:r>
      <w:r w:rsidRPr="00DF77FE">
        <w:rPr>
          <w:rFonts w:cs="Calibri"/>
        </w:rPr>
        <w:t xml:space="preserve"> </w:t>
      </w:r>
      <w:r w:rsidRPr="00DF77FE">
        <w:rPr>
          <w:rFonts w:cs="Calibri"/>
          <w:b/>
        </w:rPr>
        <w:t>državnog</w:t>
      </w:r>
      <w:r w:rsidRPr="00DF77FE">
        <w:rPr>
          <w:rFonts w:cs="Calibri"/>
        </w:rPr>
        <w:t xml:space="preserve"> </w:t>
      </w:r>
      <w:r w:rsidRPr="00DF77FE">
        <w:rPr>
          <w:rFonts w:cs="Calibri"/>
          <w:b/>
        </w:rPr>
        <w:t>sektora</w:t>
      </w:r>
      <w:r w:rsidRPr="00DF77FE">
        <w:rPr>
          <w:rFonts w:cs="Calibri"/>
        </w:rPr>
        <w:t xml:space="preserve"> koja je zasnovana na nacionalizovanoj svojini i monopolu vlasti za posledicu je imala stvaranje nove dominantne grupe koju čine politčiki i privredni funkcioneri.</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Samo je </w:t>
      </w:r>
      <w:r w:rsidRPr="00DF77FE">
        <w:rPr>
          <w:rFonts w:cs="Calibri"/>
          <w:b/>
        </w:rPr>
        <w:t>vladajuća</w:t>
      </w:r>
      <w:r w:rsidRPr="00DF77FE">
        <w:rPr>
          <w:rFonts w:cs="Calibri"/>
        </w:rPr>
        <w:t xml:space="preserve"> </w:t>
      </w:r>
      <w:r w:rsidRPr="00DF77FE">
        <w:rPr>
          <w:rFonts w:cs="Calibri"/>
          <w:b/>
        </w:rPr>
        <w:t>grupa</w:t>
      </w:r>
      <w:r w:rsidRPr="00DF77FE">
        <w:rPr>
          <w:rFonts w:cs="Calibri"/>
        </w:rPr>
        <w:t xml:space="preserve"> uspela da se oformi </w:t>
      </w:r>
      <w:r w:rsidRPr="00DF77FE">
        <w:rPr>
          <w:rFonts w:cs="Calibri"/>
          <w:b/>
        </w:rPr>
        <w:t>kao</w:t>
      </w:r>
      <w:r w:rsidRPr="00DF77FE">
        <w:rPr>
          <w:rFonts w:cs="Calibri"/>
        </w:rPr>
        <w:t xml:space="preserve"> </w:t>
      </w:r>
      <w:r w:rsidRPr="00DF77FE">
        <w:rPr>
          <w:rFonts w:cs="Calibri"/>
          <w:b/>
        </w:rPr>
        <w:t>klasa</w:t>
      </w:r>
      <w:r w:rsidRPr="00DF77FE">
        <w:rPr>
          <w:rFonts w:cs="Calibri"/>
        </w:rPr>
        <w:t xml:space="preserve"> s obzirom da je samo ona posedovala vlastitu ideologiju i političku organizaciju.</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Dešavanja u Jugoslaviji pokazuju da nije postojao vidljiviji klasni sukob, pogotovo da on nije mogao biti pokretač društvenog razvoja. </w:t>
      </w:r>
      <w:r w:rsidRPr="00DF77FE">
        <w:rPr>
          <w:rFonts w:cs="Calibri"/>
          <w:b/>
        </w:rPr>
        <w:t>Gro</w:t>
      </w:r>
      <w:r w:rsidRPr="00DF77FE">
        <w:rPr>
          <w:rFonts w:cs="Calibri"/>
        </w:rPr>
        <w:t xml:space="preserve"> </w:t>
      </w:r>
      <w:r w:rsidRPr="00DF77FE">
        <w:rPr>
          <w:rFonts w:cs="Calibri"/>
          <w:b/>
        </w:rPr>
        <w:t>sukob</w:t>
      </w:r>
      <w:r w:rsidRPr="00DF77FE">
        <w:rPr>
          <w:rFonts w:cs="Calibri"/>
        </w:rPr>
        <w:t xml:space="preserve"> se odvijao unutar vladajuće grupe. </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Tokom realizacije procesa industrijalizacije došlo je do naglog prebacivanja radne snage iz poljoprivrede u ostale sektore delatnosti nije se paralelno odvijao i </w:t>
      </w:r>
      <w:r w:rsidRPr="00DF77FE">
        <w:rPr>
          <w:rFonts w:cs="Calibri"/>
          <w:b/>
        </w:rPr>
        <w:t>proces</w:t>
      </w:r>
      <w:r w:rsidRPr="00DF77FE">
        <w:rPr>
          <w:rFonts w:cs="Calibri"/>
        </w:rPr>
        <w:t xml:space="preserve"> </w:t>
      </w:r>
      <w:r w:rsidRPr="00DF77FE">
        <w:rPr>
          <w:rFonts w:cs="Calibri"/>
          <w:b/>
        </w:rPr>
        <w:t>pune</w:t>
      </w:r>
      <w:r w:rsidRPr="00DF77FE">
        <w:rPr>
          <w:rFonts w:cs="Calibri"/>
        </w:rPr>
        <w:t xml:space="preserve"> </w:t>
      </w:r>
      <w:r w:rsidRPr="00DF77FE">
        <w:rPr>
          <w:rFonts w:cs="Calibri"/>
          <w:b/>
        </w:rPr>
        <w:t>deagrarizacije</w:t>
      </w:r>
      <w:r w:rsidRPr="00DF77FE">
        <w:rPr>
          <w:rFonts w:cs="Calibri"/>
        </w:rPr>
        <w:t>, tj. napuštanja sela i poljoprivrede kao delatnosti.</w:t>
      </w:r>
    </w:p>
    <w:p w:rsidR="00DF77FE" w:rsidRPr="00DF77FE" w:rsidRDefault="00DF77FE" w:rsidP="00DF77FE">
      <w:pPr>
        <w:pStyle w:val="ListParagraph"/>
        <w:tabs>
          <w:tab w:val="left" w:pos="3885"/>
        </w:tabs>
        <w:spacing w:after="0" w:line="240" w:lineRule="auto"/>
        <w:ind w:left="0"/>
        <w:jc w:val="both"/>
        <w:rPr>
          <w:rFonts w:cs="Calibri"/>
        </w:rPr>
      </w:pPr>
      <w:r w:rsidRPr="00DF77FE">
        <w:rPr>
          <w:rFonts w:cs="Calibri"/>
        </w:rPr>
        <w:t xml:space="preserve">Dugi niz godina se nije oformila </w:t>
      </w:r>
      <w:r w:rsidRPr="00DF77FE">
        <w:rPr>
          <w:rFonts w:cs="Calibri"/>
          <w:b/>
        </w:rPr>
        <w:t>čista</w:t>
      </w:r>
      <w:r w:rsidRPr="00DF77FE">
        <w:rPr>
          <w:rFonts w:cs="Calibri"/>
        </w:rPr>
        <w:t xml:space="preserve"> </w:t>
      </w:r>
      <w:r w:rsidRPr="00DF77FE">
        <w:rPr>
          <w:rFonts w:cs="Calibri"/>
          <w:b/>
        </w:rPr>
        <w:t>radnička</w:t>
      </w:r>
      <w:r w:rsidRPr="00DF77FE">
        <w:rPr>
          <w:rFonts w:cs="Calibri"/>
        </w:rPr>
        <w:t xml:space="preserve"> </w:t>
      </w:r>
      <w:r w:rsidRPr="00DF77FE">
        <w:rPr>
          <w:rFonts w:cs="Calibri"/>
          <w:b/>
        </w:rPr>
        <w:t>klasa</w:t>
      </w:r>
      <w:r w:rsidRPr="00DF77FE">
        <w:rPr>
          <w:rFonts w:cs="Calibri"/>
        </w:rPr>
        <w:t xml:space="preserve">, jer je većina radnika imala poljoprivredu kao zaleđe. </w:t>
      </w:r>
    </w:p>
    <w:p w:rsidR="00DF77FE" w:rsidRPr="00DF77FE" w:rsidRDefault="00DF77FE" w:rsidP="00DF77FE">
      <w:pPr>
        <w:tabs>
          <w:tab w:val="left" w:pos="3885"/>
        </w:tabs>
        <w:spacing w:after="0" w:line="240" w:lineRule="auto"/>
        <w:jc w:val="both"/>
        <w:rPr>
          <w:rFonts w:cs="Calibri"/>
          <w:lang w:val="sr-Latn-RS"/>
        </w:rPr>
      </w:pPr>
      <w:r w:rsidRPr="00DF77FE">
        <w:rPr>
          <w:rFonts w:cs="Calibri"/>
        </w:rPr>
        <w:t>O kon</w:t>
      </w:r>
      <w:r w:rsidRPr="00DF77FE">
        <w:rPr>
          <w:rFonts w:cs="Calibri"/>
          <w:lang w:val="sr-Latn-RS"/>
        </w:rPr>
        <w:t xml:space="preserve">kretnoj strukturi našeg društva može se govoriti ako se pođe od činjenice da se radi o </w:t>
      </w:r>
      <w:r w:rsidRPr="00DF77FE">
        <w:rPr>
          <w:rFonts w:cs="Calibri"/>
          <w:b/>
          <w:lang w:val="sr-Latn-RS"/>
        </w:rPr>
        <w:t>društvu</w:t>
      </w:r>
      <w:r w:rsidRPr="00DF77FE">
        <w:rPr>
          <w:rFonts w:cs="Calibri"/>
          <w:lang w:val="sr-Latn-RS"/>
        </w:rPr>
        <w:t xml:space="preserve"> </w:t>
      </w:r>
      <w:r w:rsidRPr="00DF77FE">
        <w:rPr>
          <w:rFonts w:cs="Calibri"/>
          <w:b/>
          <w:lang w:val="sr-Latn-RS"/>
        </w:rPr>
        <w:t>u</w:t>
      </w:r>
      <w:r w:rsidRPr="00DF77FE">
        <w:rPr>
          <w:rFonts w:cs="Calibri"/>
          <w:lang w:val="sr-Latn-RS"/>
        </w:rPr>
        <w:t xml:space="preserve"> </w:t>
      </w:r>
      <w:r w:rsidRPr="00DF77FE">
        <w:rPr>
          <w:rFonts w:cs="Calibri"/>
          <w:b/>
          <w:lang w:val="sr-Latn-RS"/>
        </w:rPr>
        <w:t>kojem</w:t>
      </w:r>
      <w:r w:rsidRPr="00DF77FE">
        <w:rPr>
          <w:rFonts w:cs="Calibri"/>
          <w:lang w:val="sr-Latn-RS"/>
        </w:rPr>
        <w:t xml:space="preserve"> </w:t>
      </w:r>
      <w:r w:rsidRPr="00DF77FE">
        <w:rPr>
          <w:rFonts w:cs="Calibri"/>
          <w:b/>
          <w:lang w:val="sr-Latn-RS"/>
        </w:rPr>
        <w:t>je</w:t>
      </w:r>
      <w:r w:rsidRPr="00DF77FE">
        <w:rPr>
          <w:rFonts w:cs="Calibri"/>
          <w:lang w:val="sr-Latn-RS"/>
        </w:rPr>
        <w:t xml:space="preserve"> </w:t>
      </w:r>
      <w:r w:rsidRPr="00DF77FE">
        <w:rPr>
          <w:rFonts w:cs="Calibri"/>
          <w:b/>
          <w:lang w:val="sr-Latn-RS"/>
        </w:rPr>
        <w:t>ukinuta</w:t>
      </w:r>
      <w:r w:rsidRPr="00DF77FE">
        <w:rPr>
          <w:rFonts w:cs="Calibri"/>
          <w:lang w:val="sr-Latn-RS"/>
        </w:rPr>
        <w:t xml:space="preserve">, </w:t>
      </w:r>
      <w:r w:rsidRPr="00DF77FE">
        <w:rPr>
          <w:rFonts w:cs="Calibri"/>
          <w:b/>
          <w:lang w:val="sr-Latn-RS"/>
        </w:rPr>
        <w:t>odnosno</w:t>
      </w:r>
      <w:r w:rsidRPr="00DF77FE">
        <w:rPr>
          <w:rFonts w:cs="Calibri"/>
          <w:lang w:val="sr-Latn-RS"/>
        </w:rPr>
        <w:t xml:space="preserve"> </w:t>
      </w:r>
      <w:r w:rsidRPr="00DF77FE">
        <w:rPr>
          <w:rFonts w:cs="Calibri"/>
          <w:b/>
          <w:lang w:val="sr-Latn-RS"/>
        </w:rPr>
        <w:t>ograničena</w:t>
      </w:r>
      <w:r w:rsidRPr="00DF77FE">
        <w:rPr>
          <w:rFonts w:cs="Calibri"/>
          <w:lang w:val="sr-Latn-RS"/>
        </w:rPr>
        <w:t xml:space="preserve">, </w:t>
      </w:r>
      <w:r w:rsidRPr="00DF77FE">
        <w:rPr>
          <w:rFonts w:cs="Calibri"/>
          <w:b/>
          <w:lang w:val="sr-Latn-RS"/>
        </w:rPr>
        <w:t>privatna</w:t>
      </w:r>
      <w:r w:rsidRPr="00DF77FE">
        <w:rPr>
          <w:rFonts w:cs="Calibri"/>
          <w:lang w:val="sr-Latn-RS"/>
        </w:rPr>
        <w:t xml:space="preserve"> </w:t>
      </w:r>
      <w:r w:rsidRPr="00DF77FE">
        <w:rPr>
          <w:rFonts w:cs="Calibri"/>
          <w:b/>
          <w:lang w:val="sr-Latn-RS"/>
        </w:rPr>
        <w:t>svojina</w:t>
      </w:r>
      <w:r w:rsidRPr="00DF77FE">
        <w:rPr>
          <w:rFonts w:cs="Calibri"/>
          <w:lang w:val="sr-Latn-RS"/>
        </w:rPr>
        <w:t>. Društvena podela rada je osnovni uzročnik socijalne diferencijacije. Mesto koje pojedinci i društvene grupe zauzimaju na hijerarhijskoj skali položaja u direktnoj je uzročno posledičnoj vezi sa raspodelom moći, ali i kvalitetom života, društvenim ugledom, tj. njihovim ukupnih društvenim položajem.</w:t>
      </w:r>
    </w:p>
    <w:p w:rsidR="00DF77FE" w:rsidRPr="00DF77FE" w:rsidRDefault="00DF77FE" w:rsidP="00DF77FE">
      <w:pPr>
        <w:tabs>
          <w:tab w:val="left" w:pos="3885"/>
        </w:tabs>
        <w:spacing w:after="0" w:line="240" w:lineRule="auto"/>
        <w:jc w:val="both"/>
        <w:rPr>
          <w:rFonts w:cs="Calibri"/>
          <w:lang w:val="sr-Latn-RS"/>
        </w:rPr>
      </w:pPr>
      <w:r w:rsidRPr="00DF77FE">
        <w:rPr>
          <w:rFonts w:cs="Calibri"/>
          <w:lang w:val="sr-Latn-RS"/>
        </w:rPr>
        <w:t xml:space="preserve">Socijalistička društva karakteriše </w:t>
      </w:r>
      <w:r w:rsidRPr="00DF77FE">
        <w:rPr>
          <w:rFonts w:cs="Calibri"/>
          <w:b/>
          <w:lang w:val="sr-Latn-RS"/>
        </w:rPr>
        <w:t>klasni</w:t>
      </w:r>
      <w:r w:rsidRPr="00DF77FE">
        <w:rPr>
          <w:rFonts w:cs="Calibri"/>
          <w:lang w:val="sr-Latn-RS"/>
        </w:rPr>
        <w:t xml:space="preserve"> </w:t>
      </w:r>
      <w:r w:rsidRPr="00DF77FE">
        <w:rPr>
          <w:rFonts w:cs="Calibri"/>
          <w:b/>
          <w:lang w:val="sr-Latn-RS"/>
        </w:rPr>
        <w:t>model</w:t>
      </w:r>
      <w:r w:rsidRPr="00DF77FE">
        <w:rPr>
          <w:rFonts w:cs="Calibri"/>
          <w:lang w:val="sr-Latn-RS"/>
        </w:rPr>
        <w:t xml:space="preserve"> </w:t>
      </w:r>
      <w:r w:rsidRPr="00DF77FE">
        <w:rPr>
          <w:rFonts w:cs="Calibri"/>
          <w:b/>
          <w:lang w:val="sr-Latn-RS"/>
        </w:rPr>
        <w:t>društvene</w:t>
      </w:r>
      <w:r w:rsidRPr="00DF77FE">
        <w:rPr>
          <w:rFonts w:cs="Calibri"/>
          <w:lang w:val="sr-Latn-RS"/>
        </w:rPr>
        <w:t xml:space="preserve"> </w:t>
      </w:r>
      <w:r w:rsidRPr="00DF77FE">
        <w:rPr>
          <w:rFonts w:cs="Calibri"/>
          <w:b/>
          <w:lang w:val="sr-Latn-RS"/>
        </w:rPr>
        <w:t>strukture</w:t>
      </w:r>
      <w:r w:rsidRPr="00DF77FE">
        <w:rPr>
          <w:rFonts w:cs="Calibri"/>
          <w:lang w:val="sr-Latn-RS"/>
        </w:rPr>
        <w:t xml:space="preserve"> u kojem u okviru domninantne klase deluje elita kao njen najaktivniji i najmoćniji deo. Radi se o tome da se ovaj model može odrediti kao klasno društvo u nastajanju u kome su elementi klasne podele rada prisutni kao mogućnosti koje su tokom razvoja ometane složenom spletom unutrašnjih i spoljin činilaca. </w:t>
      </w:r>
    </w:p>
    <w:p w:rsidR="00DF77FE" w:rsidRPr="00DF77FE" w:rsidRDefault="00DF77FE" w:rsidP="00DF77FE">
      <w:pPr>
        <w:tabs>
          <w:tab w:val="left" w:pos="3885"/>
        </w:tabs>
        <w:spacing w:after="0" w:line="240" w:lineRule="auto"/>
        <w:jc w:val="both"/>
        <w:rPr>
          <w:rFonts w:cs="Calibri"/>
          <w:lang w:val="sr-Latn-RS"/>
        </w:rPr>
      </w:pPr>
      <w:r w:rsidRPr="00DF77FE">
        <w:rPr>
          <w:rFonts w:cs="Calibri"/>
          <w:b/>
          <w:lang w:val="sr-Latn-RS"/>
        </w:rPr>
        <w:t>Strukturu</w:t>
      </w:r>
      <w:r w:rsidRPr="00DF77FE">
        <w:rPr>
          <w:rFonts w:cs="Calibri"/>
          <w:lang w:val="sr-Latn-RS"/>
        </w:rPr>
        <w:t xml:space="preserve"> </w:t>
      </w:r>
      <w:r w:rsidRPr="00DF77FE">
        <w:rPr>
          <w:rFonts w:cs="Calibri"/>
          <w:b/>
          <w:lang w:val="sr-Latn-RS"/>
        </w:rPr>
        <w:t>jugoslovenskog</w:t>
      </w:r>
      <w:r w:rsidRPr="00DF77FE">
        <w:rPr>
          <w:rFonts w:cs="Calibri"/>
          <w:lang w:val="sr-Latn-RS"/>
        </w:rPr>
        <w:t xml:space="preserve"> </w:t>
      </w:r>
      <w:r w:rsidRPr="00DF77FE">
        <w:rPr>
          <w:rFonts w:cs="Calibri"/>
          <w:b/>
          <w:lang w:val="sr-Latn-RS"/>
        </w:rPr>
        <w:t>društva</w:t>
      </w:r>
      <w:r w:rsidRPr="00DF77FE">
        <w:rPr>
          <w:rFonts w:cs="Calibri"/>
          <w:lang w:val="sr-Latn-RS"/>
        </w:rPr>
        <w:t xml:space="preserve"> </w:t>
      </w:r>
      <w:r w:rsidRPr="00DF77FE">
        <w:rPr>
          <w:rFonts w:cs="Calibri"/>
          <w:b/>
          <w:lang w:val="sr-Latn-RS"/>
        </w:rPr>
        <w:t>čine</w:t>
      </w:r>
      <w:r w:rsidRPr="00DF77FE">
        <w:rPr>
          <w:rFonts w:cs="Calibri"/>
          <w:lang w:val="sr-Latn-RS"/>
        </w:rPr>
        <w:t xml:space="preserve"> </w:t>
      </w:r>
      <w:r w:rsidRPr="00DF77FE">
        <w:rPr>
          <w:rFonts w:cs="Calibri"/>
          <w:b/>
          <w:lang w:val="sr-Latn-RS"/>
        </w:rPr>
        <w:t>sledeće</w:t>
      </w:r>
      <w:r w:rsidRPr="00DF77FE">
        <w:rPr>
          <w:rFonts w:cs="Calibri"/>
          <w:lang w:val="sr-Latn-RS"/>
        </w:rPr>
        <w:t xml:space="preserve"> </w:t>
      </w:r>
      <w:r w:rsidRPr="00DF77FE">
        <w:rPr>
          <w:rFonts w:cs="Calibri"/>
          <w:b/>
          <w:lang w:val="sr-Latn-RS"/>
        </w:rPr>
        <w:t>grupe</w:t>
      </w:r>
      <w:r w:rsidRPr="00DF77FE">
        <w:rPr>
          <w:rFonts w:cs="Calibri"/>
          <w:lang w:val="sr-Latn-RS"/>
        </w:rPr>
        <w:t>:</w:t>
      </w:r>
    </w:p>
    <w:p w:rsidR="00DF77FE" w:rsidRPr="00DF77FE" w:rsidRDefault="00DF77FE" w:rsidP="00DF77FE">
      <w:pPr>
        <w:pStyle w:val="ListParagraph"/>
        <w:numPr>
          <w:ilvl w:val="0"/>
          <w:numId w:val="32"/>
        </w:numPr>
        <w:tabs>
          <w:tab w:val="left" w:pos="3885"/>
        </w:tabs>
        <w:spacing w:after="0" w:line="240" w:lineRule="auto"/>
        <w:jc w:val="both"/>
        <w:rPr>
          <w:rFonts w:cs="Calibri"/>
          <w:lang w:val="sr-Latn-RS"/>
        </w:rPr>
      </w:pPr>
      <w:r w:rsidRPr="00DF77FE">
        <w:rPr>
          <w:rFonts w:cs="Calibri"/>
          <w:b/>
          <w:lang w:val="sr-Latn-RS"/>
        </w:rPr>
        <w:t>dominantna</w:t>
      </w:r>
      <w:r w:rsidRPr="00DF77FE">
        <w:rPr>
          <w:rFonts w:cs="Calibri"/>
          <w:lang w:val="sr-Latn-RS"/>
        </w:rPr>
        <w:t xml:space="preserve"> </w:t>
      </w:r>
      <w:r w:rsidRPr="00DF77FE">
        <w:rPr>
          <w:rFonts w:cs="Calibri"/>
          <w:b/>
          <w:lang w:val="sr-Latn-RS"/>
        </w:rPr>
        <w:t>klasa</w:t>
      </w:r>
      <w:r w:rsidRPr="00DF77FE">
        <w:rPr>
          <w:rFonts w:cs="Calibri"/>
          <w:lang w:val="sr-Latn-RS"/>
        </w:rPr>
        <w:t xml:space="preserve"> </w:t>
      </w:r>
      <w:r w:rsidRPr="00DF77FE">
        <w:rPr>
          <w:rFonts w:cs="Calibri"/>
          <w:b/>
          <w:lang w:val="sr-Latn-RS"/>
        </w:rPr>
        <w:t>koju</w:t>
      </w:r>
      <w:r w:rsidRPr="00DF77FE">
        <w:rPr>
          <w:rFonts w:cs="Calibri"/>
          <w:lang w:val="sr-Latn-RS"/>
        </w:rPr>
        <w:t xml:space="preserve"> </w:t>
      </w:r>
      <w:r w:rsidRPr="00DF77FE">
        <w:rPr>
          <w:rFonts w:cs="Calibri"/>
          <w:b/>
          <w:lang w:val="sr-Latn-RS"/>
        </w:rPr>
        <w:t>čini</w:t>
      </w:r>
      <w:r w:rsidRPr="00DF77FE">
        <w:rPr>
          <w:rFonts w:cs="Calibri"/>
          <w:lang w:val="sr-Latn-RS"/>
        </w:rPr>
        <w:t xml:space="preserve"> </w:t>
      </w:r>
      <w:r w:rsidRPr="00DF77FE">
        <w:rPr>
          <w:rFonts w:cs="Calibri"/>
          <w:b/>
          <w:lang w:val="sr-Latn-RS"/>
        </w:rPr>
        <w:t>vladajuća</w:t>
      </w:r>
      <w:r w:rsidRPr="00DF77FE">
        <w:rPr>
          <w:rFonts w:cs="Calibri"/>
          <w:lang w:val="sr-Latn-RS"/>
        </w:rPr>
        <w:t xml:space="preserve"> </w:t>
      </w:r>
      <w:r w:rsidRPr="00DF77FE">
        <w:rPr>
          <w:rFonts w:cs="Calibri"/>
          <w:b/>
          <w:lang w:val="sr-Latn-RS"/>
        </w:rPr>
        <w:t>elita</w:t>
      </w:r>
      <w:r w:rsidRPr="00DF77FE">
        <w:rPr>
          <w:rFonts w:cs="Calibri"/>
          <w:lang w:val="sr-Latn-RS"/>
        </w:rPr>
        <w:t xml:space="preserve"> </w:t>
      </w:r>
      <w:r w:rsidRPr="00DF77FE">
        <w:rPr>
          <w:rFonts w:cs="Calibri"/>
          <w:b/>
          <w:lang w:val="sr-Latn-RS"/>
        </w:rPr>
        <w:t>sa</w:t>
      </w:r>
      <w:r w:rsidRPr="00DF77FE">
        <w:rPr>
          <w:rFonts w:cs="Calibri"/>
          <w:lang w:val="sr-Latn-RS"/>
        </w:rPr>
        <w:t xml:space="preserve"> </w:t>
      </w:r>
      <w:r w:rsidRPr="00DF77FE">
        <w:rPr>
          <w:rFonts w:cs="Calibri"/>
          <w:b/>
          <w:lang w:val="sr-Latn-RS"/>
        </w:rPr>
        <w:t>svoja</w:t>
      </w:r>
      <w:r w:rsidRPr="00DF77FE">
        <w:rPr>
          <w:rFonts w:cs="Calibri"/>
          <w:lang w:val="sr-Latn-RS"/>
        </w:rPr>
        <w:t xml:space="preserve"> </w:t>
      </w:r>
      <w:r w:rsidRPr="00DF77FE">
        <w:rPr>
          <w:rFonts w:cs="Calibri"/>
          <w:b/>
          <w:lang w:val="sr-Latn-RS"/>
        </w:rPr>
        <w:t>dva</w:t>
      </w:r>
      <w:r w:rsidRPr="00DF77FE">
        <w:rPr>
          <w:rFonts w:cs="Calibri"/>
          <w:lang w:val="sr-Latn-RS"/>
        </w:rPr>
        <w:t xml:space="preserve"> </w:t>
      </w:r>
      <w:r w:rsidRPr="00DF77FE">
        <w:rPr>
          <w:rFonts w:cs="Calibri"/>
          <w:b/>
          <w:lang w:val="sr-Latn-RS"/>
        </w:rPr>
        <w:t>sloja:</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političkim funkcionerima</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menadžerima</w:t>
      </w:r>
    </w:p>
    <w:p w:rsidR="00DF77FE" w:rsidRPr="00DF77FE" w:rsidRDefault="00DF77FE" w:rsidP="00DF77FE">
      <w:pPr>
        <w:pStyle w:val="ListParagraph"/>
        <w:numPr>
          <w:ilvl w:val="0"/>
          <w:numId w:val="32"/>
        </w:numPr>
        <w:tabs>
          <w:tab w:val="left" w:pos="851"/>
        </w:tabs>
        <w:spacing w:after="0" w:line="240" w:lineRule="auto"/>
        <w:jc w:val="both"/>
        <w:rPr>
          <w:rFonts w:cs="Calibri"/>
          <w:lang w:val="sr-Latn-RS"/>
        </w:rPr>
      </w:pPr>
      <w:r w:rsidRPr="00DF77FE">
        <w:rPr>
          <w:rFonts w:cs="Calibri"/>
          <w:b/>
          <w:lang w:val="sr-Latn-RS"/>
        </w:rPr>
        <w:t>srednja</w:t>
      </w:r>
      <w:r w:rsidRPr="00DF77FE">
        <w:rPr>
          <w:rFonts w:cs="Calibri"/>
          <w:lang w:val="sr-Latn-RS"/>
        </w:rPr>
        <w:t xml:space="preserve"> </w:t>
      </w:r>
      <w:r w:rsidRPr="00DF77FE">
        <w:rPr>
          <w:rFonts w:cs="Calibri"/>
          <w:b/>
          <w:lang w:val="sr-Latn-RS"/>
        </w:rPr>
        <w:t>klasa</w:t>
      </w:r>
      <w:r w:rsidRPr="00DF77FE">
        <w:rPr>
          <w:rFonts w:cs="Calibri"/>
          <w:lang w:val="sr-Latn-RS"/>
        </w:rPr>
        <w:t xml:space="preserve"> </w:t>
      </w:r>
      <w:r w:rsidRPr="00DF77FE">
        <w:rPr>
          <w:rFonts w:cs="Calibri"/>
          <w:b/>
          <w:lang w:val="sr-Latn-RS"/>
        </w:rPr>
        <w:t>koju</w:t>
      </w:r>
      <w:r w:rsidRPr="00DF77FE">
        <w:rPr>
          <w:rFonts w:cs="Calibri"/>
          <w:lang w:val="sr-Latn-RS"/>
        </w:rPr>
        <w:t xml:space="preserve"> </w:t>
      </w:r>
      <w:r w:rsidRPr="00DF77FE">
        <w:rPr>
          <w:rFonts w:cs="Calibri"/>
          <w:b/>
          <w:lang w:val="sr-Latn-RS"/>
        </w:rPr>
        <w:t>čine:</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niži i srednji rukovodioci</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lastRenderedPageBreak/>
        <w:t>stručnaji u privredi u osnovnoj delatnosti</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stručnjaci u vanprivredi</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sturčnjaci u privredi i vanprivredi na administrativnim i srodnim poslovima</w:t>
      </w:r>
    </w:p>
    <w:p w:rsidR="00DF77FE" w:rsidRPr="00DF77FE" w:rsidRDefault="00DF77FE" w:rsidP="00DF77FE">
      <w:pPr>
        <w:pStyle w:val="ListParagraph"/>
        <w:numPr>
          <w:ilvl w:val="0"/>
          <w:numId w:val="32"/>
        </w:numPr>
        <w:tabs>
          <w:tab w:val="left" w:pos="851"/>
        </w:tabs>
        <w:spacing w:after="0" w:line="240" w:lineRule="auto"/>
        <w:jc w:val="both"/>
        <w:rPr>
          <w:rFonts w:cs="Calibri"/>
          <w:lang w:val="sr-Latn-RS"/>
        </w:rPr>
      </w:pPr>
      <w:r w:rsidRPr="00DF77FE">
        <w:rPr>
          <w:rFonts w:cs="Calibri"/>
          <w:b/>
          <w:lang w:val="sr-Latn-RS"/>
        </w:rPr>
        <w:t>klasa</w:t>
      </w:r>
      <w:r w:rsidRPr="00DF77FE">
        <w:rPr>
          <w:rFonts w:cs="Calibri"/>
          <w:lang w:val="sr-Latn-RS"/>
        </w:rPr>
        <w:t xml:space="preserve"> </w:t>
      </w:r>
      <w:r w:rsidRPr="00DF77FE">
        <w:rPr>
          <w:rFonts w:cs="Calibri"/>
          <w:b/>
          <w:lang w:val="sr-Latn-RS"/>
        </w:rPr>
        <w:t>radništva</w:t>
      </w:r>
      <w:r w:rsidRPr="00DF77FE">
        <w:rPr>
          <w:rFonts w:cs="Calibri"/>
          <w:lang w:val="sr-Latn-RS"/>
        </w:rPr>
        <w:t xml:space="preserve"> </w:t>
      </w:r>
      <w:r w:rsidRPr="00DF77FE">
        <w:rPr>
          <w:rFonts w:cs="Calibri"/>
          <w:b/>
          <w:lang w:val="sr-Latn-RS"/>
        </w:rPr>
        <w:t>sa</w:t>
      </w:r>
      <w:r w:rsidRPr="00DF77FE">
        <w:rPr>
          <w:rFonts w:cs="Calibri"/>
          <w:lang w:val="sr-Latn-RS"/>
        </w:rPr>
        <w:t xml:space="preserve"> </w:t>
      </w:r>
      <w:r w:rsidRPr="00DF77FE">
        <w:rPr>
          <w:rFonts w:cs="Calibri"/>
          <w:b/>
          <w:lang w:val="sr-Latn-RS"/>
        </w:rPr>
        <w:t>svojim</w:t>
      </w:r>
      <w:r w:rsidRPr="00DF77FE">
        <w:rPr>
          <w:rFonts w:cs="Calibri"/>
          <w:lang w:val="sr-Latn-RS"/>
        </w:rPr>
        <w:t xml:space="preserve"> </w:t>
      </w:r>
      <w:r w:rsidRPr="00DF77FE">
        <w:rPr>
          <w:rFonts w:cs="Calibri"/>
          <w:b/>
          <w:lang w:val="sr-Latn-RS"/>
        </w:rPr>
        <w:t>slojevima:</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NK i PKV radnik</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KV i VKV radnik</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rutinskih službenika i tehničara</w:t>
      </w:r>
    </w:p>
    <w:p w:rsidR="00DF77FE" w:rsidRPr="00DF77FE" w:rsidRDefault="00DF77FE" w:rsidP="00DF77FE">
      <w:pPr>
        <w:pStyle w:val="ListParagraph"/>
        <w:numPr>
          <w:ilvl w:val="0"/>
          <w:numId w:val="32"/>
        </w:numPr>
        <w:tabs>
          <w:tab w:val="left" w:pos="851"/>
        </w:tabs>
        <w:spacing w:after="0" w:line="240" w:lineRule="auto"/>
        <w:jc w:val="both"/>
        <w:rPr>
          <w:rFonts w:cs="Calibri"/>
          <w:lang w:val="sr-Latn-RS"/>
        </w:rPr>
      </w:pPr>
      <w:r w:rsidRPr="00DF77FE">
        <w:rPr>
          <w:rFonts w:cs="Calibri"/>
          <w:b/>
          <w:lang w:val="sr-Latn-RS"/>
        </w:rPr>
        <w:t>klasa</w:t>
      </w:r>
      <w:r w:rsidRPr="00DF77FE">
        <w:rPr>
          <w:rFonts w:cs="Calibri"/>
          <w:lang w:val="sr-Latn-RS"/>
        </w:rPr>
        <w:t xml:space="preserve"> </w:t>
      </w:r>
      <w:r w:rsidRPr="00DF77FE">
        <w:rPr>
          <w:rFonts w:cs="Calibri"/>
          <w:b/>
          <w:lang w:val="sr-Latn-RS"/>
        </w:rPr>
        <w:t>privatnika</w:t>
      </w:r>
      <w:r w:rsidRPr="00DF77FE">
        <w:rPr>
          <w:rFonts w:cs="Calibri"/>
          <w:lang w:val="sr-Latn-RS"/>
        </w:rPr>
        <w:t xml:space="preserve"> </w:t>
      </w:r>
      <w:r w:rsidRPr="00DF77FE">
        <w:rPr>
          <w:rFonts w:cs="Calibri"/>
          <w:b/>
          <w:lang w:val="sr-Latn-RS"/>
        </w:rPr>
        <w:t>koju</w:t>
      </w:r>
      <w:r w:rsidRPr="00DF77FE">
        <w:rPr>
          <w:rFonts w:cs="Calibri"/>
          <w:lang w:val="sr-Latn-RS"/>
        </w:rPr>
        <w:t xml:space="preserve"> </w:t>
      </w:r>
      <w:r w:rsidRPr="00DF77FE">
        <w:rPr>
          <w:rFonts w:cs="Calibri"/>
          <w:b/>
          <w:lang w:val="sr-Latn-RS"/>
        </w:rPr>
        <w:t>čine</w:t>
      </w:r>
      <w:r w:rsidRPr="00DF77FE">
        <w:rPr>
          <w:rFonts w:cs="Calibri"/>
          <w:lang w:val="sr-Latn-RS"/>
        </w:rPr>
        <w:t>:</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poljoprivrednici</w:t>
      </w:r>
    </w:p>
    <w:p w:rsidR="00DF77FE" w:rsidRPr="00DF77FE" w:rsidRDefault="00DF77FE" w:rsidP="00DF77FE">
      <w:pPr>
        <w:pStyle w:val="ListParagraph"/>
        <w:numPr>
          <w:ilvl w:val="0"/>
          <w:numId w:val="25"/>
        </w:numPr>
        <w:tabs>
          <w:tab w:val="left" w:pos="851"/>
        </w:tabs>
        <w:spacing w:after="0" w:line="240" w:lineRule="auto"/>
        <w:ind w:firstLine="304"/>
        <w:jc w:val="both"/>
        <w:rPr>
          <w:rFonts w:cs="Calibri"/>
          <w:lang w:val="sr-Latn-RS"/>
        </w:rPr>
      </w:pPr>
      <w:r w:rsidRPr="00DF77FE">
        <w:rPr>
          <w:rFonts w:cs="Calibri"/>
          <w:lang w:val="sr-Latn-RS"/>
        </w:rPr>
        <w:t>gradski privatnici</w:t>
      </w:r>
    </w:p>
    <w:p w:rsidR="00DF77FE" w:rsidRPr="00DF77FE" w:rsidRDefault="00DF77FE" w:rsidP="00DF77FE">
      <w:pPr>
        <w:pStyle w:val="ListParagraph"/>
        <w:tabs>
          <w:tab w:val="left" w:pos="851"/>
        </w:tabs>
        <w:spacing w:after="0" w:line="240" w:lineRule="auto"/>
        <w:ind w:left="709"/>
        <w:jc w:val="both"/>
        <w:rPr>
          <w:rFonts w:cs="Calibri"/>
          <w:lang w:val="sr-Latn-RS"/>
        </w:rPr>
      </w:pPr>
    </w:p>
    <w:p w:rsidR="00DF77FE" w:rsidRPr="00DF77FE" w:rsidRDefault="00DF77FE" w:rsidP="00DF77FE">
      <w:pPr>
        <w:tabs>
          <w:tab w:val="left" w:pos="851"/>
        </w:tabs>
        <w:spacing w:after="0" w:line="240" w:lineRule="auto"/>
        <w:jc w:val="both"/>
        <w:rPr>
          <w:rFonts w:cs="Calibri"/>
          <w:lang w:val="sr-Latn-RS"/>
        </w:rPr>
      </w:pPr>
      <w:r w:rsidRPr="00DF77FE">
        <w:rPr>
          <w:rFonts w:cs="Calibri"/>
          <w:lang w:val="sr-Latn-RS"/>
        </w:rPr>
        <w:t xml:space="preserve">Tokom devedestih godina dolazi do </w:t>
      </w:r>
      <w:r w:rsidRPr="00DF77FE">
        <w:rPr>
          <w:rFonts w:cs="Calibri"/>
          <w:b/>
          <w:lang w:val="sr-Latn-RS"/>
        </w:rPr>
        <w:t>narastanja</w:t>
      </w:r>
      <w:r w:rsidRPr="00DF77FE">
        <w:rPr>
          <w:rFonts w:cs="Calibri"/>
          <w:lang w:val="sr-Latn-RS"/>
        </w:rPr>
        <w:t xml:space="preserve"> </w:t>
      </w:r>
      <w:r w:rsidRPr="00DF77FE">
        <w:rPr>
          <w:rFonts w:cs="Calibri"/>
          <w:b/>
          <w:lang w:val="sr-Latn-RS"/>
        </w:rPr>
        <w:t>privatnog</w:t>
      </w:r>
      <w:r w:rsidRPr="00DF77FE">
        <w:rPr>
          <w:rFonts w:cs="Calibri"/>
          <w:lang w:val="sr-Latn-RS"/>
        </w:rPr>
        <w:t xml:space="preserve"> </w:t>
      </w:r>
      <w:r w:rsidRPr="00DF77FE">
        <w:rPr>
          <w:rFonts w:cs="Calibri"/>
          <w:b/>
          <w:lang w:val="sr-Latn-RS"/>
        </w:rPr>
        <w:t>sektora</w:t>
      </w:r>
      <w:r w:rsidRPr="00DF77FE">
        <w:rPr>
          <w:rFonts w:cs="Calibri"/>
          <w:lang w:val="sr-Latn-RS"/>
        </w:rPr>
        <w:t xml:space="preserve"> u privredi. Razvoj privtnog sektora daje doprinos transformaciji strukture društva u pravcu stvaranja jedne </w:t>
      </w:r>
      <w:r w:rsidRPr="00DF77FE">
        <w:rPr>
          <w:rFonts w:cs="Calibri"/>
          <w:b/>
          <w:lang w:val="sr-Latn-RS"/>
        </w:rPr>
        <w:t>nove</w:t>
      </w:r>
      <w:r w:rsidRPr="00DF77FE">
        <w:rPr>
          <w:rFonts w:cs="Calibri"/>
          <w:lang w:val="sr-Latn-RS"/>
        </w:rPr>
        <w:t xml:space="preserve"> </w:t>
      </w:r>
      <w:r w:rsidRPr="00DF77FE">
        <w:rPr>
          <w:rFonts w:cs="Calibri"/>
          <w:b/>
          <w:lang w:val="sr-Latn-RS"/>
        </w:rPr>
        <w:t>društvene</w:t>
      </w:r>
      <w:r w:rsidRPr="00DF77FE">
        <w:rPr>
          <w:rFonts w:cs="Calibri"/>
          <w:lang w:val="sr-Latn-RS"/>
        </w:rPr>
        <w:t xml:space="preserve"> </w:t>
      </w:r>
      <w:r w:rsidRPr="00DF77FE">
        <w:rPr>
          <w:rFonts w:cs="Calibri"/>
          <w:b/>
          <w:lang w:val="sr-Latn-RS"/>
        </w:rPr>
        <w:t>grupe</w:t>
      </w:r>
      <w:r w:rsidRPr="00DF77FE">
        <w:rPr>
          <w:rFonts w:cs="Calibri"/>
          <w:lang w:val="sr-Latn-RS"/>
        </w:rPr>
        <w:t xml:space="preserve"> koja počinje da zauzima sve značajnije mesto u strukturi društva</w:t>
      </w:r>
    </w:p>
    <w:p w:rsidR="00DF77FE" w:rsidRPr="00DF77FE" w:rsidRDefault="00DF77FE" w:rsidP="00DF77FE">
      <w:pPr>
        <w:spacing w:after="0" w:line="240" w:lineRule="auto"/>
        <w:jc w:val="both"/>
        <w:rPr>
          <w:rFonts w:cs="Calibri"/>
          <w:b/>
          <w:u w:val="double"/>
        </w:rPr>
      </w:pPr>
    </w:p>
    <w:p w:rsidR="00DF77FE" w:rsidRPr="00DF77FE" w:rsidRDefault="00DF77FE" w:rsidP="00DF77FE">
      <w:pPr>
        <w:spacing w:after="0" w:line="240" w:lineRule="auto"/>
        <w:jc w:val="both"/>
        <w:rPr>
          <w:rFonts w:cs="Calibri"/>
          <w:b/>
          <w:u w:val="double"/>
        </w:rPr>
      </w:pPr>
      <w:r w:rsidRPr="00DF77FE">
        <w:rPr>
          <w:rFonts w:cs="Calibri"/>
          <w:b/>
          <w:u w:val="double"/>
        </w:rPr>
        <w:t>V) DRUŠTVENA POKRETLJIVOST</w:t>
      </w:r>
    </w:p>
    <w:p w:rsidR="00DF77FE" w:rsidRPr="00DF77FE" w:rsidRDefault="00DF77FE" w:rsidP="00DF77FE">
      <w:pPr>
        <w:spacing w:after="0" w:line="240" w:lineRule="auto"/>
        <w:jc w:val="both"/>
        <w:rPr>
          <w:rFonts w:cs="Calibri"/>
          <w:b/>
          <w:u w:val="double"/>
        </w:rPr>
      </w:pPr>
    </w:p>
    <w:p w:rsidR="00DF77FE" w:rsidRPr="00DF77FE" w:rsidRDefault="00DF77FE" w:rsidP="00DF77FE">
      <w:pPr>
        <w:pStyle w:val="ListParagraph"/>
        <w:numPr>
          <w:ilvl w:val="0"/>
          <w:numId w:val="33"/>
        </w:numPr>
        <w:tabs>
          <w:tab w:val="left" w:pos="3885"/>
        </w:tabs>
        <w:spacing w:after="0" w:line="240" w:lineRule="auto"/>
        <w:jc w:val="both"/>
        <w:rPr>
          <w:rFonts w:cs="Calibri"/>
          <w:b/>
          <w:u w:val="single"/>
        </w:rPr>
      </w:pPr>
      <w:r w:rsidRPr="00DF77FE">
        <w:rPr>
          <w:rFonts w:cs="Calibri"/>
          <w:b/>
          <w:u w:val="single"/>
        </w:rPr>
        <w:t>DRUŠTVENA POKRETLJIVOST I OBLICI DRUŠTVENE POKRETLJIVOSTI</w:t>
      </w:r>
    </w:p>
    <w:p w:rsidR="00DF77FE" w:rsidRPr="00DF77FE" w:rsidRDefault="00DF77FE" w:rsidP="00DF77FE">
      <w:pPr>
        <w:tabs>
          <w:tab w:val="left" w:pos="3885"/>
        </w:tabs>
        <w:spacing w:after="0" w:line="240" w:lineRule="auto"/>
        <w:jc w:val="both"/>
        <w:rPr>
          <w:rFonts w:cs="Calibri"/>
          <w:b/>
          <w:u w:val="single"/>
        </w:rPr>
      </w:pPr>
    </w:p>
    <w:p w:rsidR="00DF77FE" w:rsidRPr="00DF77FE" w:rsidRDefault="00DF77FE" w:rsidP="00DF77FE">
      <w:pPr>
        <w:tabs>
          <w:tab w:val="left" w:pos="3885"/>
        </w:tabs>
        <w:spacing w:after="0" w:line="240" w:lineRule="auto"/>
        <w:jc w:val="both"/>
        <w:rPr>
          <w:rFonts w:cs="Calibri"/>
        </w:rPr>
      </w:pPr>
      <w:r w:rsidRPr="00DF77FE">
        <w:rPr>
          <w:rFonts w:cs="Calibri"/>
          <w:b/>
        </w:rPr>
        <w:t>Društvena</w:t>
      </w:r>
      <w:r w:rsidRPr="00DF77FE">
        <w:rPr>
          <w:rFonts w:cs="Calibri"/>
        </w:rPr>
        <w:t xml:space="preserve"> </w:t>
      </w:r>
      <w:r w:rsidRPr="00DF77FE">
        <w:rPr>
          <w:rFonts w:cs="Calibri"/>
          <w:b/>
        </w:rPr>
        <w:t>pokretljivost</w:t>
      </w:r>
      <w:r w:rsidRPr="00DF77FE">
        <w:rPr>
          <w:rFonts w:cs="Calibri"/>
        </w:rPr>
        <w:t xml:space="preserve"> – svaka promena položaja pojedinaca i grupe i ona se sreće u svim društvima.</w:t>
      </w:r>
    </w:p>
    <w:p w:rsidR="00DF77FE" w:rsidRPr="00DF77FE" w:rsidRDefault="00DF77FE" w:rsidP="00DF77FE">
      <w:pPr>
        <w:tabs>
          <w:tab w:val="left" w:pos="3885"/>
        </w:tabs>
        <w:spacing w:after="0" w:line="240" w:lineRule="auto"/>
        <w:jc w:val="both"/>
        <w:rPr>
          <w:rFonts w:cs="Calibri"/>
        </w:rPr>
      </w:pPr>
      <w:r w:rsidRPr="00DF77FE">
        <w:rPr>
          <w:rFonts w:cs="Calibri"/>
        </w:rPr>
        <w:t>Ona predstavlja prelazak pojedinca sa nižih na više ili sa viših na niže društvene položaje u stratifikacijskom društvenom sistemu.</w:t>
      </w:r>
    </w:p>
    <w:p w:rsidR="00DF77FE" w:rsidRPr="00DF77FE" w:rsidRDefault="00DF77FE" w:rsidP="00DF77FE">
      <w:pPr>
        <w:tabs>
          <w:tab w:val="left" w:pos="3885"/>
        </w:tabs>
        <w:spacing w:after="0" w:line="240" w:lineRule="auto"/>
        <w:jc w:val="both"/>
        <w:rPr>
          <w:rFonts w:cs="Calibri"/>
        </w:rPr>
      </w:pPr>
      <w:r w:rsidRPr="00DF77FE">
        <w:rPr>
          <w:rFonts w:cs="Calibri"/>
          <w:b/>
        </w:rPr>
        <w:t>Stratifikacijski</w:t>
      </w:r>
      <w:r w:rsidRPr="00DF77FE">
        <w:rPr>
          <w:rFonts w:cs="Calibri"/>
        </w:rPr>
        <w:t xml:space="preserve"> </w:t>
      </w:r>
      <w:r w:rsidRPr="00DF77FE">
        <w:rPr>
          <w:rFonts w:cs="Calibri"/>
          <w:b/>
        </w:rPr>
        <w:t>društveni</w:t>
      </w:r>
      <w:r w:rsidRPr="00DF77FE">
        <w:rPr>
          <w:rFonts w:cs="Calibri"/>
        </w:rPr>
        <w:t xml:space="preserve"> </w:t>
      </w:r>
      <w:r w:rsidRPr="00DF77FE">
        <w:rPr>
          <w:rFonts w:cs="Calibri"/>
          <w:b/>
        </w:rPr>
        <w:t>sistem</w:t>
      </w:r>
      <w:r w:rsidRPr="00DF77FE">
        <w:rPr>
          <w:rFonts w:cs="Calibri"/>
        </w:rPr>
        <w:t xml:space="preserve"> je hirerahija društvenih položaja koji čine strukturu društvenih nejednakosti.</w:t>
      </w:r>
    </w:p>
    <w:p w:rsidR="00DF77FE" w:rsidRPr="00DF77FE" w:rsidRDefault="00DF77FE" w:rsidP="00DF77FE">
      <w:pPr>
        <w:tabs>
          <w:tab w:val="left" w:pos="3885"/>
        </w:tabs>
        <w:spacing w:after="0" w:line="240" w:lineRule="auto"/>
        <w:jc w:val="both"/>
        <w:rPr>
          <w:rFonts w:cs="Calibri"/>
        </w:rPr>
      </w:pPr>
      <w:r w:rsidRPr="00DF77FE">
        <w:rPr>
          <w:rFonts w:cs="Calibri"/>
        </w:rPr>
        <w:t xml:space="preserve">Istraživanje problema društvene pokretiljivosti u </w:t>
      </w:r>
      <w:r w:rsidRPr="00DF77FE">
        <w:rPr>
          <w:rFonts w:cs="Calibri"/>
          <w:b/>
        </w:rPr>
        <w:t>našem</w:t>
      </w:r>
      <w:r w:rsidRPr="00DF77FE">
        <w:rPr>
          <w:rFonts w:cs="Calibri"/>
        </w:rPr>
        <w:t xml:space="preserve"> </w:t>
      </w:r>
      <w:r w:rsidRPr="00DF77FE">
        <w:rPr>
          <w:rFonts w:cs="Calibri"/>
          <w:b/>
        </w:rPr>
        <w:t>društvu</w:t>
      </w:r>
      <w:r w:rsidRPr="00DF77FE">
        <w:rPr>
          <w:rFonts w:cs="Calibri"/>
        </w:rPr>
        <w:t xml:space="preserve"> </w:t>
      </w:r>
      <w:r w:rsidRPr="00DF77FE">
        <w:rPr>
          <w:rFonts w:cs="Calibri"/>
          <w:b/>
        </w:rPr>
        <w:t>je</w:t>
      </w:r>
      <w:r w:rsidRPr="00DF77FE">
        <w:rPr>
          <w:rFonts w:cs="Calibri"/>
        </w:rPr>
        <w:t xml:space="preserve"> </w:t>
      </w:r>
      <w:r w:rsidRPr="00DF77FE">
        <w:rPr>
          <w:rFonts w:cs="Calibri"/>
          <w:b/>
        </w:rPr>
        <w:t>višestruko</w:t>
      </w:r>
      <w:r w:rsidRPr="00DF77FE">
        <w:rPr>
          <w:rFonts w:cs="Calibri"/>
        </w:rPr>
        <w:t xml:space="preserve"> </w:t>
      </w:r>
      <w:r w:rsidRPr="00DF77FE">
        <w:rPr>
          <w:rFonts w:cs="Calibri"/>
          <w:b/>
        </w:rPr>
        <w:t>složeno</w:t>
      </w:r>
      <w:r w:rsidRPr="00DF77FE">
        <w:rPr>
          <w:rFonts w:cs="Calibri"/>
        </w:rPr>
        <w:t>. Pored toga što su slojevi organizovani kao statusne grupe te da je zanimanje osnovni kriterujm za njihovo definisanje, obuhvaćena su i druga njihova objektivan obeležja, među kojima školska prema ima naročito značanjo mesto jer zauzimanje profesionalnih položaja je sve više uslovljava  školskim klasifikacijama.</w:t>
      </w:r>
    </w:p>
    <w:p w:rsidR="00DF77FE" w:rsidRPr="00DF77FE" w:rsidRDefault="00DF77FE" w:rsidP="00DF77FE">
      <w:pPr>
        <w:tabs>
          <w:tab w:val="left" w:pos="3885"/>
        </w:tabs>
        <w:spacing w:after="0" w:line="240" w:lineRule="auto"/>
        <w:jc w:val="both"/>
        <w:rPr>
          <w:rFonts w:cs="Calibri"/>
        </w:rPr>
      </w:pPr>
      <w:r w:rsidRPr="00DF77FE">
        <w:rPr>
          <w:rFonts w:cs="Calibri"/>
        </w:rPr>
        <w:t>S obzirom na raznolikost zanimanja i školskih kvalifikacija kao i konkretnih poslova koje svaki pojedinac u okviru društvene podele rada obavlja, možemo zaključiti da pored izdiferencirane strukture društvenih uloga imamo i iz nje proizašlu, izdiferenciranu strukturu društvenih položaja.</w:t>
      </w:r>
    </w:p>
    <w:p w:rsidR="00DF77FE" w:rsidRPr="00DF77FE" w:rsidRDefault="00DF77FE" w:rsidP="00DF77FE">
      <w:pPr>
        <w:tabs>
          <w:tab w:val="left" w:pos="3885"/>
        </w:tabs>
        <w:spacing w:after="0" w:line="240" w:lineRule="auto"/>
        <w:jc w:val="both"/>
        <w:rPr>
          <w:rFonts w:cs="Calibri"/>
        </w:rPr>
      </w:pPr>
      <w:r w:rsidRPr="00DF77FE">
        <w:rPr>
          <w:rFonts w:cs="Calibri"/>
          <w:b/>
        </w:rPr>
        <w:t>Društvena</w:t>
      </w:r>
      <w:r w:rsidRPr="00DF77FE">
        <w:rPr>
          <w:rFonts w:cs="Calibri"/>
        </w:rPr>
        <w:t xml:space="preserve"> </w:t>
      </w:r>
      <w:r w:rsidRPr="00DF77FE">
        <w:rPr>
          <w:rFonts w:cs="Calibri"/>
          <w:b/>
        </w:rPr>
        <w:t>uloga</w:t>
      </w:r>
      <w:r w:rsidRPr="00DF77FE">
        <w:rPr>
          <w:rFonts w:cs="Calibri"/>
        </w:rPr>
        <w:t xml:space="preserve"> – elementrarna jedinica društvene podele rada i pomoću nje se objašnjava povezivanje društvene aktivnosti pojedinaca sa opštom podelom slojevitosti. Njom možemo smatrati svaka složena ili delimična, trajna ili samo privremena funkcija koju pojedinci preuzimaju u društvenoj podeli rada.</w:t>
      </w:r>
    </w:p>
    <w:p w:rsidR="00DF77FE" w:rsidRPr="00DF77FE" w:rsidRDefault="00DF77FE" w:rsidP="00DF77FE">
      <w:pPr>
        <w:tabs>
          <w:tab w:val="left" w:pos="3885"/>
        </w:tabs>
        <w:spacing w:after="0" w:line="240" w:lineRule="auto"/>
        <w:jc w:val="both"/>
        <w:rPr>
          <w:rFonts w:cs="Calibri"/>
        </w:rPr>
      </w:pPr>
      <w:r w:rsidRPr="00DF77FE">
        <w:rPr>
          <w:rFonts w:cs="Calibri"/>
          <w:b/>
        </w:rPr>
        <w:t>Vertikalna</w:t>
      </w:r>
      <w:r w:rsidRPr="00DF77FE">
        <w:rPr>
          <w:rFonts w:cs="Calibri"/>
        </w:rPr>
        <w:t xml:space="preserve"> </w:t>
      </w:r>
      <w:r w:rsidRPr="00DF77FE">
        <w:rPr>
          <w:rFonts w:cs="Calibri"/>
          <w:b/>
        </w:rPr>
        <w:t>pokretljivost</w:t>
      </w:r>
      <w:r w:rsidRPr="00DF77FE">
        <w:rPr>
          <w:rFonts w:cs="Calibri"/>
        </w:rPr>
        <w:t xml:space="preserve"> s jedne strane je složena pojava, tj. pojava na koju utiče mnoštvo raznovrsnih faktora, a sa druge strane gotovo univerzalna društvena pojava, veliki značaj ima ustanovljavanje osnovnih </w:t>
      </w:r>
      <w:r w:rsidRPr="00DF77FE">
        <w:rPr>
          <w:rFonts w:cs="Calibri"/>
          <w:b/>
        </w:rPr>
        <w:t>kanala</w:t>
      </w:r>
      <w:r w:rsidRPr="00DF77FE">
        <w:rPr>
          <w:rFonts w:cs="Calibri"/>
        </w:rPr>
        <w:t xml:space="preserve"> </w:t>
      </w:r>
      <w:r w:rsidRPr="00DF77FE">
        <w:rPr>
          <w:rFonts w:cs="Calibri"/>
          <w:b/>
        </w:rPr>
        <w:t>koji</w:t>
      </w:r>
      <w:r w:rsidRPr="00DF77FE">
        <w:rPr>
          <w:rFonts w:cs="Calibri"/>
        </w:rPr>
        <w:t xml:space="preserve"> </w:t>
      </w:r>
      <w:r w:rsidRPr="00DF77FE">
        <w:rPr>
          <w:rFonts w:cs="Calibri"/>
          <w:b/>
        </w:rPr>
        <w:t>ističu</w:t>
      </w:r>
      <w:r w:rsidRPr="00DF77FE">
        <w:rPr>
          <w:rFonts w:cs="Calibri"/>
        </w:rPr>
        <w:t xml:space="preserve">, </w:t>
      </w:r>
      <w:r w:rsidRPr="00DF77FE">
        <w:rPr>
          <w:rFonts w:cs="Calibri"/>
          <w:b/>
        </w:rPr>
        <w:t>podstiču</w:t>
      </w:r>
      <w:r w:rsidRPr="00DF77FE">
        <w:rPr>
          <w:rFonts w:cs="Calibri"/>
        </w:rPr>
        <w:t xml:space="preserve"> </w:t>
      </w:r>
      <w:r w:rsidRPr="00DF77FE">
        <w:rPr>
          <w:rFonts w:cs="Calibri"/>
          <w:b/>
        </w:rPr>
        <w:t>ili</w:t>
      </w:r>
      <w:r w:rsidRPr="00DF77FE">
        <w:rPr>
          <w:rFonts w:cs="Calibri"/>
        </w:rPr>
        <w:t xml:space="preserve"> </w:t>
      </w:r>
      <w:r w:rsidRPr="00DF77FE">
        <w:rPr>
          <w:rFonts w:cs="Calibri"/>
          <w:b/>
        </w:rPr>
        <w:t>omogućavaju</w:t>
      </w:r>
      <w:r w:rsidRPr="00DF77FE">
        <w:rPr>
          <w:rFonts w:cs="Calibri"/>
        </w:rPr>
        <w:t xml:space="preserve">. </w:t>
      </w:r>
      <w:r w:rsidRPr="00DF77FE">
        <w:rPr>
          <w:rFonts w:cs="Calibri"/>
          <w:b/>
        </w:rPr>
        <w:t>Među</w:t>
      </w:r>
      <w:r w:rsidRPr="00DF77FE">
        <w:rPr>
          <w:rFonts w:cs="Calibri"/>
        </w:rPr>
        <w:t xml:space="preserve"> </w:t>
      </w:r>
      <w:r w:rsidRPr="00DF77FE">
        <w:rPr>
          <w:rFonts w:cs="Calibri"/>
          <w:b/>
        </w:rPr>
        <w:t>njima</w:t>
      </w:r>
      <w:r w:rsidRPr="00DF77FE">
        <w:rPr>
          <w:rFonts w:cs="Calibri"/>
        </w:rPr>
        <w:t xml:space="preserve"> </w:t>
      </w:r>
      <w:r w:rsidRPr="00DF77FE">
        <w:rPr>
          <w:rFonts w:cs="Calibri"/>
          <w:b/>
        </w:rPr>
        <w:t>poseban</w:t>
      </w:r>
      <w:r w:rsidRPr="00DF77FE">
        <w:rPr>
          <w:rFonts w:cs="Calibri"/>
        </w:rPr>
        <w:t xml:space="preserve"> </w:t>
      </w:r>
      <w:r w:rsidRPr="00DF77FE">
        <w:rPr>
          <w:rFonts w:cs="Calibri"/>
          <w:b/>
        </w:rPr>
        <w:t>značaj</w:t>
      </w:r>
      <w:r w:rsidRPr="00DF77FE">
        <w:rPr>
          <w:rFonts w:cs="Calibri"/>
        </w:rPr>
        <w:t xml:space="preserve"> </w:t>
      </w:r>
      <w:r w:rsidRPr="00DF77FE">
        <w:rPr>
          <w:rFonts w:cs="Calibri"/>
          <w:b/>
        </w:rPr>
        <w:t>imaju</w:t>
      </w:r>
      <w:r w:rsidRPr="00DF77FE">
        <w:rPr>
          <w:rFonts w:cs="Calibri"/>
        </w:rPr>
        <w:t>:</w:t>
      </w:r>
    </w:p>
    <w:p w:rsidR="00DF77FE" w:rsidRPr="00DF77FE" w:rsidRDefault="00DF77FE" w:rsidP="00DF77FE">
      <w:pPr>
        <w:pStyle w:val="ListParagraph"/>
        <w:numPr>
          <w:ilvl w:val="0"/>
          <w:numId w:val="34"/>
        </w:numPr>
        <w:tabs>
          <w:tab w:val="left" w:pos="3885"/>
        </w:tabs>
        <w:spacing w:after="0" w:line="240" w:lineRule="auto"/>
        <w:jc w:val="both"/>
        <w:rPr>
          <w:rFonts w:cs="Calibri"/>
        </w:rPr>
      </w:pPr>
      <w:r w:rsidRPr="00DF77FE">
        <w:rPr>
          <w:rFonts w:cs="Calibri"/>
        </w:rPr>
        <w:t>oni koji omogućavaju sticanje kvalifikacija neophodnih za obavljanje raznih društvenih uloga. Radi se, pre svega o sticanju formalnog organizovanja, dakle reč je o školskom kanalu</w:t>
      </w:r>
    </w:p>
    <w:p w:rsidR="00DF77FE" w:rsidRPr="00DF77FE" w:rsidRDefault="00DF77FE" w:rsidP="00DF77FE">
      <w:pPr>
        <w:pStyle w:val="ListParagraph"/>
        <w:numPr>
          <w:ilvl w:val="0"/>
          <w:numId w:val="34"/>
        </w:numPr>
        <w:tabs>
          <w:tab w:val="left" w:pos="3885"/>
        </w:tabs>
        <w:spacing w:after="0" w:line="240" w:lineRule="auto"/>
        <w:jc w:val="both"/>
        <w:rPr>
          <w:rFonts w:cs="Calibri"/>
        </w:rPr>
      </w:pPr>
      <w:r w:rsidRPr="00DF77FE">
        <w:rPr>
          <w:rFonts w:cs="Calibri"/>
        </w:rPr>
        <w:t>neposredan i posredan uticaja na društvene ustanove u kojima je usresređeno najviše društvene moći i koje imaju odlučujuću reč u popunjavanju gotovo svih važnijih položaja u društvenoj organizaciji</w:t>
      </w:r>
    </w:p>
    <w:p w:rsidR="00DF77FE" w:rsidRPr="00DF77FE" w:rsidRDefault="00DF77FE" w:rsidP="00DF77FE">
      <w:pPr>
        <w:pStyle w:val="ListParagraph"/>
        <w:numPr>
          <w:ilvl w:val="0"/>
          <w:numId w:val="34"/>
        </w:numPr>
        <w:tabs>
          <w:tab w:val="left" w:pos="3885"/>
        </w:tabs>
        <w:spacing w:after="0" w:line="240" w:lineRule="auto"/>
        <w:jc w:val="both"/>
        <w:rPr>
          <w:rFonts w:cs="Calibri"/>
        </w:rPr>
      </w:pPr>
      <w:r w:rsidRPr="00DF77FE">
        <w:rPr>
          <w:rFonts w:cs="Calibri"/>
        </w:rPr>
        <w:t>sklapanje bračnih veza takođe može omogućiti ulaz u viši društveni status. Ovaj kanal najčešće ima značaj za žene koje udajom mogu steći status po osnovu društvenog položaja svog muža.</w:t>
      </w:r>
    </w:p>
    <w:p w:rsidR="00DF77FE" w:rsidRPr="00DF77FE" w:rsidRDefault="00DF77FE" w:rsidP="00DF77FE">
      <w:pPr>
        <w:pStyle w:val="ListParagraph"/>
        <w:numPr>
          <w:ilvl w:val="0"/>
          <w:numId w:val="34"/>
        </w:numPr>
        <w:tabs>
          <w:tab w:val="left" w:pos="3885"/>
        </w:tabs>
        <w:spacing w:after="0" w:line="240" w:lineRule="auto"/>
        <w:jc w:val="both"/>
        <w:rPr>
          <w:rFonts w:cs="Calibri"/>
        </w:rPr>
      </w:pPr>
      <w:r w:rsidRPr="00DF77FE">
        <w:rPr>
          <w:rFonts w:cs="Calibri"/>
        </w:rPr>
        <w:t>posedovanje specijalnih osobina ili sposobnosti koje su u društvu neophodno potrebne u određenom trenkutku.</w:t>
      </w:r>
    </w:p>
    <w:p w:rsidR="00DF77FE" w:rsidRPr="00DF77FE" w:rsidRDefault="00DF77FE" w:rsidP="00DF77FE">
      <w:pPr>
        <w:tabs>
          <w:tab w:val="left" w:pos="3885"/>
        </w:tabs>
        <w:spacing w:after="0" w:line="240" w:lineRule="auto"/>
        <w:jc w:val="both"/>
        <w:rPr>
          <w:rFonts w:cs="Calibri"/>
          <w:b/>
        </w:rPr>
      </w:pPr>
      <w:r w:rsidRPr="00DF77FE">
        <w:rPr>
          <w:rFonts w:cs="Calibri"/>
          <w:b/>
        </w:rPr>
        <w:t>Postoje razni oblici pokretljivosti:</w:t>
      </w:r>
    </w:p>
    <w:p w:rsidR="00DF77FE" w:rsidRPr="00DF77FE" w:rsidRDefault="00DF77FE" w:rsidP="00DF77FE">
      <w:pPr>
        <w:pStyle w:val="ListParagraph"/>
        <w:numPr>
          <w:ilvl w:val="0"/>
          <w:numId w:val="35"/>
        </w:numPr>
        <w:tabs>
          <w:tab w:val="left" w:pos="3885"/>
        </w:tabs>
        <w:spacing w:after="0" w:line="240" w:lineRule="auto"/>
        <w:jc w:val="both"/>
        <w:rPr>
          <w:rFonts w:cs="Calibri"/>
          <w:b/>
        </w:rPr>
      </w:pPr>
      <w:r w:rsidRPr="00DF77FE">
        <w:rPr>
          <w:rFonts w:cs="Calibri"/>
          <w:b/>
        </w:rPr>
        <w:t xml:space="preserve">Horizontalna i vertikalna pokretljivost. </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t>Horizontalna</w:t>
      </w:r>
      <w:r w:rsidRPr="00DF77FE">
        <w:rPr>
          <w:rFonts w:cs="Calibri"/>
        </w:rPr>
        <w:t xml:space="preserve"> </w:t>
      </w:r>
      <w:r w:rsidRPr="00DF77FE">
        <w:rPr>
          <w:rFonts w:cs="Calibri"/>
          <w:b/>
        </w:rPr>
        <w:t>pokretljivost</w:t>
      </w:r>
      <w:r w:rsidRPr="00DF77FE">
        <w:rPr>
          <w:rFonts w:cs="Calibri"/>
        </w:rPr>
        <w:t xml:space="preserve"> – promena mesta stanovanja ili još češće promena delatnosti u kojoj neko radi, nezavisno od toga da li se time ostvaruje objektivna ili subjektivna promena društvenog položaja.</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lastRenderedPageBreak/>
        <w:t>Vertikalna</w:t>
      </w:r>
      <w:r w:rsidRPr="00DF77FE">
        <w:rPr>
          <w:rFonts w:cs="Calibri"/>
        </w:rPr>
        <w:t xml:space="preserve"> </w:t>
      </w:r>
      <w:r w:rsidRPr="00DF77FE">
        <w:rPr>
          <w:rFonts w:cs="Calibri"/>
          <w:b/>
        </w:rPr>
        <w:t>pokretljivost</w:t>
      </w:r>
      <w:r w:rsidRPr="00DF77FE">
        <w:rPr>
          <w:rFonts w:cs="Calibri"/>
        </w:rPr>
        <w:t xml:space="preserve"> – govori upravo o promenama društvenog položaja koja znači njegovo poboljšavanje ili pogoršavanje, tj. uzlazno ili silazno kretanje na društvenoj lestvici položaja.</w:t>
      </w:r>
    </w:p>
    <w:p w:rsidR="00DF77FE" w:rsidRPr="00DF77FE" w:rsidRDefault="00DF77FE" w:rsidP="00DF77FE">
      <w:pPr>
        <w:pStyle w:val="ListParagraph"/>
        <w:numPr>
          <w:ilvl w:val="0"/>
          <w:numId w:val="35"/>
        </w:numPr>
        <w:tabs>
          <w:tab w:val="left" w:pos="3885"/>
        </w:tabs>
        <w:spacing w:after="0" w:line="240" w:lineRule="auto"/>
        <w:jc w:val="both"/>
        <w:rPr>
          <w:rFonts w:cs="Calibri"/>
        </w:rPr>
      </w:pPr>
      <w:r w:rsidRPr="00DF77FE">
        <w:rPr>
          <w:rFonts w:cs="Calibri"/>
          <w:b/>
        </w:rPr>
        <w:t>Unutargeneracijska</w:t>
      </w:r>
      <w:r w:rsidRPr="00DF77FE">
        <w:rPr>
          <w:rFonts w:cs="Calibri"/>
        </w:rPr>
        <w:t xml:space="preserve"> </w:t>
      </w:r>
      <w:r w:rsidRPr="00DF77FE">
        <w:rPr>
          <w:rFonts w:cs="Calibri"/>
          <w:b/>
        </w:rPr>
        <w:t>i</w:t>
      </w:r>
      <w:r w:rsidRPr="00DF77FE">
        <w:rPr>
          <w:rFonts w:cs="Calibri"/>
        </w:rPr>
        <w:t xml:space="preserve"> </w:t>
      </w:r>
      <w:r w:rsidRPr="00DF77FE">
        <w:rPr>
          <w:rFonts w:cs="Calibri"/>
          <w:b/>
        </w:rPr>
        <w:t>međugeneracijska</w:t>
      </w:r>
      <w:r w:rsidRPr="00DF77FE">
        <w:rPr>
          <w:rFonts w:cs="Calibri"/>
        </w:rPr>
        <w:t xml:space="preserve"> </w:t>
      </w:r>
      <w:r w:rsidRPr="00DF77FE">
        <w:rPr>
          <w:rFonts w:cs="Calibri"/>
          <w:b/>
        </w:rPr>
        <w:t>pokretljivost</w:t>
      </w:r>
      <w:r w:rsidRPr="00DF77FE">
        <w:rPr>
          <w:rFonts w:cs="Calibri"/>
        </w:rPr>
        <w:t xml:space="preserve"> – ovo razlikovanje je izvedeno na osnovu generacisjkog raspona u kome se utvrđuje obim društvene pokretljivosti. Prvo se odnosi na promene koje se dešavaju tokom čitave životne karijere pojedinaca, počev od njhovog ulaska u aktivan društveni život koji je obično obeležen dobijanjem prvog ličnog zanimanja ili neke druge stratifikacijski značajne lične uloge. </w:t>
      </w:r>
      <w:r w:rsidRPr="00DF77FE">
        <w:rPr>
          <w:rFonts w:cs="Calibri"/>
          <w:b/>
        </w:rPr>
        <w:t>Međugeneracijska</w:t>
      </w:r>
      <w:r w:rsidRPr="00DF77FE">
        <w:rPr>
          <w:rFonts w:cs="Calibri"/>
        </w:rPr>
        <w:t xml:space="preserve"> </w:t>
      </w:r>
      <w:r w:rsidRPr="00DF77FE">
        <w:rPr>
          <w:rFonts w:cs="Calibri"/>
          <w:b/>
        </w:rPr>
        <w:t>pokretljivost</w:t>
      </w:r>
      <w:r w:rsidRPr="00DF77FE">
        <w:rPr>
          <w:rFonts w:cs="Calibri"/>
        </w:rPr>
        <w:t xml:space="preserve"> obuhvata sva ona pomeranja u društvenoj strukturpi pripadnika dveju ili više uzastopnih generacija istih porodica. Ovaj oblik društvene pokretljivosti često prati terotorijalna pokretljivost, tzv. </w:t>
      </w:r>
      <w:r w:rsidRPr="00DF77FE">
        <w:rPr>
          <w:rFonts w:cs="Calibri"/>
          <w:b/>
        </w:rPr>
        <w:t>migracija</w:t>
      </w:r>
      <w:r w:rsidRPr="00DF77FE">
        <w:rPr>
          <w:rFonts w:cs="Calibri"/>
        </w:rPr>
        <w:t>.</w:t>
      </w:r>
    </w:p>
    <w:p w:rsidR="00DF77FE" w:rsidRPr="00DF77FE" w:rsidRDefault="00DF77FE" w:rsidP="00DF77FE">
      <w:pPr>
        <w:pStyle w:val="ListParagraph"/>
        <w:numPr>
          <w:ilvl w:val="0"/>
          <w:numId w:val="35"/>
        </w:numPr>
        <w:tabs>
          <w:tab w:val="left" w:pos="3885"/>
        </w:tabs>
        <w:spacing w:after="0" w:line="240" w:lineRule="auto"/>
        <w:jc w:val="both"/>
        <w:rPr>
          <w:rFonts w:cs="Calibri"/>
          <w:b/>
        </w:rPr>
      </w:pPr>
      <w:r w:rsidRPr="00DF77FE">
        <w:rPr>
          <w:rFonts w:cs="Calibri"/>
          <w:b/>
        </w:rPr>
        <w:t>Iznuđena, čista i savršena pokretljivost</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t>Iznuđena</w:t>
      </w:r>
      <w:r w:rsidRPr="00DF77FE">
        <w:rPr>
          <w:rFonts w:cs="Calibri"/>
        </w:rPr>
        <w:t xml:space="preserve"> </w:t>
      </w:r>
      <w:r w:rsidRPr="00DF77FE">
        <w:rPr>
          <w:rFonts w:cs="Calibri"/>
          <w:b/>
        </w:rPr>
        <w:t>ili</w:t>
      </w:r>
      <w:r w:rsidRPr="00DF77FE">
        <w:rPr>
          <w:rFonts w:cs="Calibri"/>
        </w:rPr>
        <w:t xml:space="preserve"> </w:t>
      </w:r>
      <w:r w:rsidRPr="00DF77FE">
        <w:rPr>
          <w:rFonts w:cs="Calibri"/>
          <w:b/>
        </w:rPr>
        <w:t>strukturalna</w:t>
      </w:r>
      <w:r w:rsidRPr="00DF77FE">
        <w:rPr>
          <w:rFonts w:cs="Calibri"/>
        </w:rPr>
        <w:t xml:space="preserve"> </w:t>
      </w:r>
      <w:r w:rsidRPr="00DF77FE">
        <w:rPr>
          <w:rFonts w:cs="Calibri"/>
          <w:b/>
        </w:rPr>
        <w:t>pokretljivost</w:t>
      </w:r>
      <w:r w:rsidRPr="00DF77FE">
        <w:rPr>
          <w:rFonts w:cs="Calibri"/>
        </w:rPr>
        <w:t xml:space="preserve"> – ona koja predstavlja rezultat promenjenih okolnosti u podeli rada i rezultata demografskih okolnosti.</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t>Čista</w:t>
      </w:r>
      <w:r w:rsidRPr="00DF77FE">
        <w:rPr>
          <w:rFonts w:cs="Calibri"/>
        </w:rPr>
        <w:t xml:space="preserve"> </w:t>
      </w:r>
      <w:r w:rsidRPr="00DF77FE">
        <w:rPr>
          <w:rFonts w:cs="Calibri"/>
          <w:b/>
        </w:rPr>
        <w:t>pokretljivost</w:t>
      </w:r>
      <w:r w:rsidRPr="00DF77FE">
        <w:rPr>
          <w:rFonts w:cs="Calibri"/>
        </w:rPr>
        <w:t xml:space="preserve"> – onaj obim pokretljivosti koji preostaje iza ovih promena, dakle, onaj deo ukupne pokretljivosti koji nije uslovljen demografskim promenama, promenama u strukturi društa i drugim društvenim promenama, već predstavlja preostali deo društvene pokreljivosti.</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t>Savršena</w:t>
      </w:r>
      <w:r w:rsidRPr="00DF77FE">
        <w:rPr>
          <w:rFonts w:cs="Calibri"/>
        </w:rPr>
        <w:t xml:space="preserve"> </w:t>
      </w:r>
      <w:r w:rsidRPr="00DF77FE">
        <w:rPr>
          <w:rFonts w:cs="Calibri"/>
          <w:b/>
        </w:rPr>
        <w:t>pokretljivost</w:t>
      </w:r>
      <w:r w:rsidRPr="00DF77FE">
        <w:rPr>
          <w:rFonts w:cs="Calibri"/>
        </w:rPr>
        <w:t xml:space="preserve"> – govori o pokretljivosti jednog sloja koja bi postojala kada ne bi bilo odnosa između oca i sina, kad porodica ne bi intervenisala, dakle kada socijalno poreklo ne bi determinisalo zanimanje.</w:t>
      </w:r>
    </w:p>
    <w:p w:rsidR="00DF77FE" w:rsidRPr="00DF77FE" w:rsidRDefault="00DF77FE" w:rsidP="00DF77FE">
      <w:pPr>
        <w:pStyle w:val="ListParagraph"/>
        <w:numPr>
          <w:ilvl w:val="0"/>
          <w:numId w:val="35"/>
        </w:numPr>
        <w:tabs>
          <w:tab w:val="left" w:pos="3885"/>
        </w:tabs>
        <w:spacing w:after="0" w:line="240" w:lineRule="auto"/>
        <w:jc w:val="both"/>
        <w:rPr>
          <w:rFonts w:cs="Calibri"/>
        </w:rPr>
      </w:pPr>
      <w:r w:rsidRPr="00DF77FE">
        <w:rPr>
          <w:rFonts w:cs="Calibri"/>
          <w:b/>
        </w:rPr>
        <w:t xml:space="preserve">Individualna i kolektivna pokretljivost – </w:t>
      </w:r>
      <w:r w:rsidRPr="00DF77FE">
        <w:rPr>
          <w:rFonts w:cs="Calibri"/>
        </w:rPr>
        <w:t>razlika se pravi u zavisnosti od toga da li svoj položaj u društvu menjaju pojedinci ili to čine cele društvene grupe.</w:t>
      </w:r>
    </w:p>
    <w:p w:rsidR="00DF77FE" w:rsidRPr="00DF77FE" w:rsidRDefault="00DF77FE" w:rsidP="00DF77FE">
      <w:pPr>
        <w:pStyle w:val="ListParagraph"/>
        <w:numPr>
          <w:ilvl w:val="0"/>
          <w:numId w:val="35"/>
        </w:numPr>
        <w:tabs>
          <w:tab w:val="left" w:pos="3885"/>
        </w:tabs>
        <w:spacing w:after="0" w:line="240" w:lineRule="auto"/>
        <w:jc w:val="both"/>
        <w:rPr>
          <w:rFonts w:cs="Calibri"/>
        </w:rPr>
      </w:pPr>
      <w:r w:rsidRPr="00DF77FE">
        <w:rPr>
          <w:rFonts w:cs="Calibri"/>
          <w:b/>
        </w:rPr>
        <w:t>Izlazna i ulazna pokretljivost.</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t>Izlazna</w:t>
      </w:r>
      <w:r w:rsidRPr="00DF77FE">
        <w:rPr>
          <w:rFonts w:cs="Calibri"/>
        </w:rPr>
        <w:t xml:space="preserve"> </w:t>
      </w:r>
      <w:r w:rsidRPr="00DF77FE">
        <w:rPr>
          <w:rFonts w:cs="Calibri"/>
          <w:b/>
        </w:rPr>
        <w:t>pokretljivost</w:t>
      </w:r>
      <w:r w:rsidRPr="00DF77FE">
        <w:rPr>
          <w:rFonts w:cs="Calibri"/>
        </w:rPr>
        <w:t xml:space="preserve"> – međugeneracijski klasni odliv, tj. napuštanje klase porekla od strane pripadnika mlađe generacije.</w:t>
      </w:r>
    </w:p>
    <w:p w:rsidR="00DF77FE" w:rsidRPr="00DF77FE" w:rsidRDefault="00DF77FE" w:rsidP="00DF77FE">
      <w:pPr>
        <w:pStyle w:val="ListParagraph"/>
        <w:tabs>
          <w:tab w:val="left" w:pos="3885"/>
        </w:tabs>
        <w:spacing w:after="0" w:line="240" w:lineRule="auto"/>
        <w:jc w:val="both"/>
        <w:rPr>
          <w:rFonts w:cs="Calibri"/>
        </w:rPr>
      </w:pPr>
      <w:r w:rsidRPr="00DF77FE">
        <w:rPr>
          <w:rFonts w:cs="Calibri"/>
          <w:b/>
        </w:rPr>
        <w:t>Ulazna</w:t>
      </w:r>
      <w:r w:rsidRPr="00DF77FE">
        <w:rPr>
          <w:rFonts w:cs="Calibri"/>
        </w:rPr>
        <w:t xml:space="preserve"> </w:t>
      </w:r>
      <w:r w:rsidRPr="00DF77FE">
        <w:rPr>
          <w:rFonts w:cs="Calibri"/>
          <w:b/>
        </w:rPr>
        <w:t>pokretljivost</w:t>
      </w:r>
      <w:r w:rsidRPr="00DF77FE">
        <w:rPr>
          <w:rFonts w:cs="Calibri"/>
        </w:rPr>
        <w:t xml:space="preserve"> – klasni priliv, tj. ulazak u klasu distanicje po obavljenoj pokretljvosti.</w:t>
      </w:r>
    </w:p>
    <w:p w:rsidR="00DF77FE" w:rsidRPr="00DF77FE" w:rsidRDefault="00DF77FE" w:rsidP="00DF77FE">
      <w:pPr>
        <w:pStyle w:val="ListParagraph"/>
        <w:tabs>
          <w:tab w:val="left" w:pos="3885"/>
        </w:tabs>
        <w:spacing w:after="0" w:line="240" w:lineRule="auto"/>
        <w:jc w:val="both"/>
        <w:rPr>
          <w:rFonts w:cs="Calibri"/>
        </w:rPr>
      </w:pPr>
    </w:p>
    <w:p w:rsidR="00DF77FE" w:rsidRPr="00DF77FE" w:rsidRDefault="00DF77FE" w:rsidP="00DF77FE">
      <w:pPr>
        <w:pStyle w:val="ListParagraph"/>
        <w:numPr>
          <w:ilvl w:val="0"/>
          <w:numId w:val="33"/>
        </w:numPr>
        <w:tabs>
          <w:tab w:val="left" w:pos="3885"/>
        </w:tabs>
        <w:spacing w:after="0" w:line="240" w:lineRule="auto"/>
        <w:jc w:val="both"/>
        <w:rPr>
          <w:rFonts w:cs="Calibri"/>
          <w:b/>
          <w:u w:val="single"/>
        </w:rPr>
      </w:pPr>
      <w:r w:rsidRPr="00DF77FE">
        <w:rPr>
          <w:rFonts w:cs="Calibri"/>
          <w:b/>
          <w:u w:val="single"/>
        </w:rPr>
        <w:t xml:space="preserve">STANJE </w:t>
      </w:r>
      <w:r w:rsidRPr="00DF77FE">
        <w:rPr>
          <w:rFonts w:cs="Calibri"/>
          <w:b/>
          <w:u w:val="single"/>
          <w:lang w:val="sr-Latn-RS"/>
        </w:rPr>
        <w:t>DRUŠTVENE POKRETLJIVOSTI I KONKURENTNOSTI LJUDSKOG KAPITALA U SRBIJI</w:t>
      </w:r>
    </w:p>
    <w:p w:rsidR="00DF77FE" w:rsidRPr="00DF77FE" w:rsidRDefault="00DF77FE" w:rsidP="00DF77FE">
      <w:pPr>
        <w:tabs>
          <w:tab w:val="left" w:pos="3885"/>
        </w:tabs>
        <w:spacing w:after="0" w:line="240" w:lineRule="auto"/>
        <w:jc w:val="both"/>
        <w:rPr>
          <w:rFonts w:cs="Calibri"/>
        </w:rPr>
      </w:pPr>
    </w:p>
    <w:p w:rsidR="00DF77FE" w:rsidRPr="00DF77FE" w:rsidRDefault="00DF77FE" w:rsidP="00DF77FE">
      <w:pPr>
        <w:tabs>
          <w:tab w:val="left" w:pos="3885"/>
        </w:tabs>
        <w:spacing w:after="0" w:line="240" w:lineRule="auto"/>
        <w:jc w:val="both"/>
        <w:rPr>
          <w:rFonts w:cs="Calibri"/>
        </w:rPr>
      </w:pPr>
      <w:r w:rsidRPr="00DF77FE">
        <w:rPr>
          <w:rFonts w:cs="Calibri"/>
        </w:rPr>
        <w:t xml:space="preserve">Nacionalni i socijalni ključ selekcije mogu biti daleko značajniji od ličnih kvaliteta i sposobnosti. Mnoga istraživanja sturkture društva su pokazala da je </w:t>
      </w:r>
      <w:r w:rsidRPr="00DF77FE">
        <w:rPr>
          <w:rFonts w:cs="Calibri"/>
          <w:b/>
        </w:rPr>
        <w:t>status</w:t>
      </w:r>
      <w:r w:rsidRPr="00DF77FE">
        <w:rPr>
          <w:rFonts w:cs="Calibri"/>
        </w:rPr>
        <w:t xml:space="preserve"> </w:t>
      </w:r>
      <w:r w:rsidRPr="00DF77FE">
        <w:rPr>
          <w:rFonts w:cs="Calibri"/>
          <w:b/>
        </w:rPr>
        <w:t>socijalnog</w:t>
      </w:r>
      <w:r w:rsidRPr="00DF77FE">
        <w:rPr>
          <w:rFonts w:cs="Calibri"/>
        </w:rPr>
        <w:t xml:space="preserve"> </w:t>
      </w:r>
      <w:r w:rsidRPr="00DF77FE">
        <w:rPr>
          <w:rFonts w:cs="Calibri"/>
          <w:b/>
        </w:rPr>
        <w:t>porekla</w:t>
      </w:r>
      <w:r w:rsidRPr="00DF77FE">
        <w:rPr>
          <w:rFonts w:cs="Calibri"/>
        </w:rPr>
        <w:t xml:space="preserve"> jedna od najznačajnijih determinanti društvenog postignuća.</w:t>
      </w:r>
    </w:p>
    <w:p w:rsidR="00DF77FE" w:rsidRPr="00DF77FE" w:rsidRDefault="00DF77FE" w:rsidP="00DF77FE">
      <w:pPr>
        <w:tabs>
          <w:tab w:val="left" w:pos="3885"/>
        </w:tabs>
        <w:spacing w:after="0" w:line="240" w:lineRule="auto"/>
        <w:jc w:val="both"/>
        <w:rPr>
          <w:rFonts w:cs="Calibri"/>
        </w:rPr>
      </w:pPr>
      <w:r w:rsidRPr="00DF77FE">
        <w:rPr>
          <w:rFonts w:cs="Calibri"/>
        </w:rPr>
        <w:t>U domaćem kontekstu razvoj treba usmeriti ka izvesnoj liberalizaciji ekonomije, koji takođe karakteriše ekonomska nerazvijenost i siromaštvo stanovništva i koncentracija velikog dela društvene moći u nekoliki čvornih tačaka i, ujedno, nedostatak kontrole vlasti i moći, ideja liberalizacije za svoje ishodišta nema afirmaciju tržišnih odnosa.</w:t>
      </w:r>
    </w:p>
    <w:p w:rsidR="00DF77FE" w:rsidRPr="00DF77FE" w:rsidRDefault="00DF77FE" w:rsidP="00DF77FE">
      <w:pPr>
        <w:tabs>
          <w:tab w:val="left" w:pos="3885"/>
        </w:tabs>
        <w:spacing w:after="0" w:line="240" w:lineRule="auto"/>
        <w:jc w:val="both"/>
        <w:rPr>
          <w:rFonts w:cs="Calibri"/>
        </w:rPr>
      </w:pPr>
      <w:r w:rsidRPr="00DF77FE">
        <w:rPr>
          <w:rFonts w:cs="Calibri"/>
        </w:rPr>
        <w:t xml:space="preserve">Sistem je tako utemeljen da pojedinci koji su višeg socijalnog porekla, bliži centrima moći, boljeg materijalnog stanja i uopšte višeg društvenog statusa imaju </w:t>
      </w:r>
      <w:r w:rsidRPr="00DF77FE">
        <w:rPr>
          <w:rFonts w:cs="Calibri"/>
          <w:b/>
        </w:rPr>
        <w:t>daleko</w:t>
      </w:r>
      <w:r w:rsidRPr="00DF77FE">
        <w:rPr>
          <w:rFonts w:cs="Calibri"/>
        </w:rPr>
        <w:t xml:space="preserve"> </w:t>
      </w:r>
      <w:r w:rsidRPr="00DF77FE">
        <w:rPr>
          <w:rFonts w:cs="Calibri"/>
          <w:b/>
        </w:rPr>
        <w:t>veće</w:t>
      </w:r>
      <w:r w:rsidRPr="00DF77FE">
        <w:rPr>
          <w:rFonts w:cs="Calibri"/>
        </w:rPr>
        <w:t xml:space="preserve"> </w:t>
      </w:r>
      <w:r w:rsidRPr="00DF77FE">
        <w:rPr>
          <w:rFonts w:cs="Calibri"/>
          <w:b/>
        </w:rPr>
        <w:t>životne</w:t>
      </w:r>
      <w:r w:rsidRPr="00DF77FE">
        <w:rPr>
          <w:rFonts w:cs="Calibri"/>
        </w:rPr>
        <w:t xml:space="preserve"> </w:t>
      </w:r>
      <w:r w:rsidRPr="00DF77FE">
        <w:rPr>
          <w:rFonts w:cs="Calibri"/>
          <w:b/>
        </w:rPr>
        <w:t>šanse</w:t>
      </w:r>
      <w:r w:rsidRPr="00DF77FE">
        <w:rPr>
          <w:rFonts w:cs="Calibri"/>
        </w:rPr>
        <w:t xml:space="preserve"> od ostalih, tj. otvoren pristup različitim društvenim ustanovama i položajima.</w:t>
      </w:r>
    </w:p>
    <w:p w:rsidR="00DF77FE" w:rsidRPr="00DF77FE" w:rsidRDefault="00DF77FE" w:rsidP="00DF77FE">
      <w:pPr>
        <w:tabs>
          <w:tab w:val="left" w:pos="3885"/>
        </w:tabs>
        <w:spacing w:after="0" w:line="240" w:lineRule="auto"/>
        <w:jc w:val="both"/>
        <w:rPr>
          <w:rFonts w:cs="Calibri"/>
        </w:rPr>
      </w:pPr>
      <w:r w:rsidRPr="00DF77FE">
        <w:rPr>
          <w:rFonts w:cs="Calibri"/>
          <w:b/>
        </w:rPr>
        <w:t>Nosioci</w:t>
      </w:r>
      <w:r w:rsidRPr="00DF77FE">
        <w:rPr>
          <w:rFonts w:cs="Calibri"/>
        </w:rPr>
        <w:t xml:space="preserve"> </w:t>
      </w:r>
      <w:r w:rsidRPr="00DF77FE">
        <w:rPr>
          <w:rFonts w:cs="Calibri"/>
          <w:b/>
        </w:rPr>
        <w:t>nižih</w:t>
      </w:r>
      <w:r w:rsidRPr="00DF77FE">
        <w:rPr>
          <w:rFonts w:cs="Calibri"/>
        </w:rPr>
        <w:t xml:space="preserve"> </w:t>
      </w:r>
      <w:r w:rsidRPr="00DF77FE">
        <w:rPr>
          <w:rFonts w:cs="Calibri"/>
          <w:b/>
        </w:rPr>
        <w:t>društvenih</w:t>
      </w:r>
      <w:r w:rsidRPr="00DF77FE">
        <w:rPr>
          <w:rFonts w:cs="Calibri"/>
        </w:rPr>
        <w:t xml:space="preserve"> </w:t>
      </w:r>
      <w:r w:rsidRPr="00DF77FE">
        <w:rPr>
          <w:rFonts w:cs="Calibri"/>
          <w:b/>
        </w:rPr>
        <w:t>položaja</w:t>
      </w:r>
      <w:r w:rsidRPr="00DF77FE">
        <w:rPr>
          <w:rFonts w:cs="Calibri"/>
        </w:rPr>
        <w:t xml:space="preserve"> prosto nisu u poziciji da stupe u tržišnu utakmicu, da se uključe u konkurentsku borbu sa nosiocima viših društvenih položaja. Različiti socijalni mehanizmi ih diskvalifikuju i diskriminišu još pre ulaska u konkurentksu borbu tako da se u startu pojavljuju kao autsajderi iako često imaju priznate kvalifikacije.</w:t>
      </w:r>
    </w:p>
    <w:p w:rsidR="00DF77FE" w:rsidRPr="00DF77FE" w:rsidRDefault="00DF77FE" w:rsidP="00DF77FE">
      <w:pPr>
        <w:tabs>
          <w:tab w:val="left" w:pos="3885"/>
        </w:tabs>
        <w:spacing w:after="0" w:line="240" w:lineRule="auto"/>
        <w:jc w:val="both"/>
        <w:rPr>
          <w:rFonts w:cs="Calibri"/>
        </w:rPr>
      </w:pPr>
      <w:r w:rsidRPr="00DF77FE">
        <w:rPr>
          <w:rFonts w:cs="Calibri"/>
          <w:b/>
        </w:rPr>
        <w:t>Pripadnici</w:t>
      </w:r>
      <w:r w:rsidRPr="00DF77FE">
        <w:rPr>
          <w:rFonts w:cs="Calibri"/>
        </w:rPr>
        <w:t xml:space="preserve"> </w:t>
      </w:r>
      <w:r w:rsidRPr="00DF77FE">
        <w:rPr>
          <w:rFonts w:cs="Calibri"/>
          <w:b/>
        </w:rPr>
        <w:t>nižih</w:t>
      </w:r>
      <w:r w:rsidRPr="00DF77FE">
        <w:rPr>
          <w:rFonts w:cs="Calibri"/>
        </w:rPr>
        <w:t xml:space="preserve"> </w:t>
      </w:r>
      <w:r w:rsidRPr="00DF77FE">
        <w:rPr>
          <w:rFonts w:cs="Calibri"/>
          <w:b/>
        </w:rPr>
        <w:t>društvenih</w:t>
      </w:r>
      <w:r w:rsidRPr="00DF77FE">
        <w:rPr>
          <w:rFonts w:cs="Calibri"/>
        </w:rPr>
        <w:t xml:space="preserve"> </w:t>
      </w:r>
      <w:r w:rsidRPr="00DF77FE">
        <w:rPr>
          <w:rFonts w:cs="Calibri"/>
          <w:b/>
        </w:rPr>
        <w:t>slojeva</w:t>
      </w:r>
      <w:r w:rsidRPr="00DF77FE">
        <w:rPr>
          <w:rFonts w:cs="Calibri"/>
        </w:rPr>
        <w:t xml:space="preserve"> imaju manje životne šanse da steknu visoko obrazovanje koje je uslov svih uslova socijalne promocije. Čak i ako steknu visoko obrazovanje oni imaju manju šansu da dođu do stalnog zaposlenja. Čak i da se zaposle njima su umanjene šanse da dođu do radnih mesta koja odgovaraju njihovim kvalifikacijama i sposobnostima kao i za napredovanje u poslu.</w:t>
      </w:r>
    </w:p>
    <w:p w:rsidR="00DF77FE" w:rsidRPr="00DF77FE" w:rsidRDefault="00DF77FE" w:rsidP="00DF77FE">
      <w:pPr>
        <w:tabs>
          <w:tab w:val="left" w:pos="3885"/>
        </w:tabs>
        <w:spacing w:after="0" w:line="240" w:lineRule="auto"/>
        <w:jc w:val="both"/>
        <w:rPr>
          <w:rFonts w:cs="Calibri"/>
        </w:rPr>
      </w:pPr>
      <w:r w:rsidRPr="00DF77FE">
        <w:rPr>
          <w:rFonts w:cs="Calibri"/>
          <w:b/>
        </w:rPr>
        <w:t>Zatvorenost</w:t>
      </w:r>
      <w:r w:rsidRPr="00DF77FE">
        <w:rPr>
          <w:rFonts w:cs="Calibri"/>
        </w:rPr>
        <w:t xml:space="preserve"> </w:t>
      </w:r>
      <w:r w:rsidRPr="00DF77FE">
        <w:rPr>
          <w:rFonts w:cs="Calibri"/>
          <w:b/>
        </w:rPr>
        <w:t>strukture</w:t>
      </w:r>
      <w:r w:rsidRPr="00DF77FE">
        <w:rPr>
          <w:rFonts w:cs="Calibri"/>
        </w:rPr>
        <w:t xml:space="preserve"> ima za pratkično ishodište situaciju u kojoj se kvalitetni ljudski potencijali gube u konkurentskoj borbi pripadnika viših i nižih društvenih slojeva.  </w:t>
      </w:r>
    </w:p>
    <w:p w:rsidR="00DF77FE" w:rsidRPr="00DF77FE" w:rsidRDefault="00DF77FE" w:rsidP="00DF77FE">
      <w:pPr>
        <w:tabs>
          <w:tab w:val="left" w:pos="3885"/>
        </w:tabs>
        <w:spacing w:after="0" w:line="240" w:lineRule="auto"/>
        <w:jc w:val="both"/>
        <w:rPr>
          <w:rFonts w:cs="Calibri"/>
        </w:rPr>
      </w:pPr>
      <w:r w:rsidRPr="00DF77FE">
        <w:rPr>
          <w:rFonts w:cs="Calibri"/>
          <w:b/>
        </w:rPr>
        <w:t>Pjer Burdije razlikuje tri vrste međusobno povezanih oblika kapitala kojima mogu raspolagati pojedinci odnosno društvene grupe, a to su</w:t>
      </w:r>
      <w:r w:rsidRPr="00DF77FE">
        <w:rPr>
          <w:rFonts w:cs="Calibri"/>
        </w:rPr>
        <w:t>:</w:t>
      </w:r>
    </w:p>
    <w:p w:rsidR="00DF77FE" w:rsidRPr="00DF77FE" w:rsidRDefault="00DF77FE" w:rsidP="00DF77FE">
      <w:pPr>
        <w:pStyle w:val="ListParagraph"/>
        <w:numPr>
          <w:ilvl w:val="0"/>
          <w:numId w:val="36"/>
        </w:numPr>
        <w:tabs>
          <w:tab w:val="left" w:pos="3885"/>
        </w:tabs>
        <w:spacing w:after="0" w:line="240" w:lineRule="auto"/>
        <w:jc w:val="both"/>
        <w:rPr>
          <w:rFonts w:cs="Calibri"/>
        </w:rPr>
      </w:pPr>
      <w:r w:rsidRPr="00DF77FE">
        <w:rPr>
          <w:rFonts w:cs="Calibri"/>
          <w:b/>
        </w:rPr>
        <w:lastRenderedPageBreak/>
        <w:t>ekonomski</w:t>
      </w:r>
      <w:r w:rsidRPr="00DF77FE">
        <w:rPr>
          <w:rFonts w:cs="Calibri"/>
        </w:rPr>
        <w:t xml:space="preserve"> </w:t>
      </w:r>
      <w:r w:rsidRPr="00DF77FE">
        <w:rPr>
          <w:rFonts w:cs="Calibri"/>
          <w:b/>
        </w:rPr>
        <w:t>kapital</w:t>
      </w:r>
      <w:r w:rsidRPr="00DF77FE">
        <w:rPr>
          <w:rFonts w:cs="Calibri"/>
        </w:rPr>
        <w:t xml:space="preserve"> – lako prepoznatljiv i može se institucionalizovati kroz vlasništvo i vlasnička prava.</w:t>
      </w:r>
    </w:p>
    <w:p w:rsidR="00DF77FE" w:rsidRPr="00DF77FE" w:rsidRDefault="00DF77FE" w:rsidP="00DF77FE">
      <w:pPr>
        <w:pStyle w:val="ListParagraph"/>
        <w:numPr>
          <w:ilvl w:val="0"/>
          <w:numId w:val="36"/>
        </w:numPr>
        <w:tabs>
          <w:tab w:val="left" w:pos="3885"/>
        </w:tabs>
        <w:spacing w:after="0" w:line="240" w:lineRule="auto"/>
        <w:jc w:val="both"/>
        <w:rPr>
          <w:rFonts w:cs="Calibri"/>
        </w:rPr>
      </w:pPr>
      <w:r w:rsidRPr="00DF77FE">
        <w:rPr>
          <w:rFonts w:cs="Calibri"/>
          <w:b/>
        </w:rPr>
        <w:t>kulturni</w:t>
      </w:r>
      <w:r w:rsidRPr="00DF77FE">
        <w:rPr>
          <w:rFonts w:cs="Calibri"/>
        </w:rPr>
        <w:t xml:space="preserve"> </w:t>
      </w:r>
      <w:r w:rsidRPr="00DF77FE">
        <w:rPr>
          <w:rFonts w:cs="Calibri"/>
          <w:b/>
        </w:rPr>
        <w:t>kapital</w:t>
      </w:r>
      <w:r w:rsidRPr="00DF77FE">
        <w:rPr>
          <w:rFonts w:cs="Calibri"/>
        </w:rPr>
        <w:t xml:space="preserve"> – može biti institucionalizovan u obliku obrazovnih kvalifikacija i pod određenim uslovima konvertibilan u ekonomski kapital.</w:t>
      </w:r>
    </w:p>
    <w:p w:rsidR="00DF77FE" w:rsidRPr="00DF77FE" w:rsidRDefault="00DF77FE" w:rsidP="00DF77FE">
      <w:pPr>
        <w:pStyle w:val="ListParagraph"/>
        <w:numPr>
          <w:ilvl w:val="0"/>
          <w:numId w:val="36"/>
        </w:numPr>
        <w:tabs>
          <w:tab w:val="left" w:pos="3885"/>
        </w:tabs>
        <w:spacing w:after="0" w:line="240" w:lineRule="auto"/>
        <w:jc w:val="both"/>
        <w:rPr>
          <w:rFonts w:cs="Calibri"/>
        </w:rPr>
      </w:pPr>
      <w:r w:rsidRPr="00DF77FE">
        <w:rPr>
          <w:rFonts w:cs="Calibri"/>
          <w:b/>
        </w:rPr>
        <w:t>socijalni</w:t>
      </w:r>
      <w:r w:rsidRPr="00DF77FE">
        <w:rPr>
          <w:rFonts w:cs="Calibri"/>
        </w:rPr>
        <w:t xml:space="preserve"> </w:t>
      </w:r>
      <w:r w:rsidRPr="00DF77FE">
        <w:rPr>
          <w:rFonts w:cs="Calibri"/>
          <w:b/>
        </w:rPr>
        <w:t>kapital</w:t>
      </w:r>
      <w:r w:rsidRPr="00DF77FE">
        <w:rPr>
          <w:rFonts w:cs="Calibri"/>
        </w:rPr>
        <w:t xml:space="preserve"> – splet veza, obaveza i socijalnih kontakata koje pojedinci, porodice i društvene grupe ostvaruju i takođe može biti pod određenim uslovima konvertibilan u ekonomski kapital.</w:t>
      </w:r>
    </w:p>
    <w:p w:rsidR="00DF77FE" w:rsidRPr="00DF77FE" w:rsidRDefault="00DF77FE" w:rsidP="00DF77FE">
      <w:pPr>
        <w:tabs>
          <w:tab w:val="left" w:pos="3885"/>
        </w:tabs>
        <w:spacing w:after="0" w:line="240" w:lineRule="auto"/>
        <w:jc w:val="both"/>
        <w:rPr>
          <w:rFonts w:cs="Calibri"/>
        </w:rPr>
      </w:pPr>
      <w:r w:rsidRPr="00DF77FE">
        <w:rPr>
          <w:rFonts w:cs="Calibri"/>
        </w:rPr>
        <w:t>Ove tri vrste kapitala nisu ravnomerno raspoređene na klase, slojeve i statusne rupe koje se sreću u društvu. Ovo je globalna konstatacija. Za naše društvo se može konstatovati tendencija koncentracije sva tri tipa kapitala na jednom mestu.</w:t>
      </w:r>
    </w:p>
    <w:p w:rsidR="00DF77FE" w:rsidRPr="00DF77FE" w:rsidRDefault="00DF77FE" w:rsidP="00DF77FE">
      <w:pPr>
        <w:tabs>
          <w:tab w:val="left" w:pos="3885"/>
        </w:tabs>
        <w:spacing w:after="0" w:line="240" w:lineRule="auto"/>
        <w:jc w:val="both"/>
        <w:rPr>
          <w:rFonts w:cs="Calibri"/>
        </w:rPr>
      </w:pPr>
      <w:r w:rsidRPr="00DF77FE">
        <w:rPr>
          <w:rFonts w:cs="Calibri"/>
        </w:rPr>
        <w:t xml:space="preserve">U društvu Srbije pripadnici viših društvenih slojeva raspolažu većim kapitalom ma koje vrste on bio. </w:t>
      </w:r>
      <w:r w:rsidRPr="00DF77FE">
        <w:rPr>
          <w:rFonts w:cs="Calibri"/>
          <w:b/>
        </w:rPr>
        <w:t>Jedino</w:t>
      </w:r>
      <w:r w:rsidRPr="00DF77FE">
        <w:rPr>
          <w:rFonts w:cs="Calibri"/>
        </w:rPr>
        <w:t xml:space="preserve"> </w:t>
      </w:r>
      <w:r w:rsidRPr="00DF77FE">
        <w:rPr>
          <w:rFonts w:cs="Calibri"/>
          <w:b/>
        </w:rPr>
        <w:t>odstupanje</w:t>
      </w:r>
      <w:r w:rsidRPr="00DF77FE">
        <w:rPr>
          <w:rFonts w:cs="Calibri"/>
        </w:rPr>
        <w:t xml:space="preserve"> </w:t>
      </w:r>
      <w:r w:rsidRPr="00DF77FE">
        <w:rPr>
          <w:rFonts w:cs="Calibri"/>
          <w:b/>
        </w:rPr>
        <w:t>se</w:t>
      </w:r>
      <w:r w:rsidRPr="00DF77FE">
        <w:rPr>
          <w:rFonts w:cs="Calibri"/>
        </w:rPr>
        <w:t xml:space="preserve"> </w:t>
      </w:r>
      <w:r w:rsidRPr="00DF77FE">
        <w:rPr>
          <w:rFonts w:cs="Calibri"/>
          <w:b/>
        </w:rPr>
        <w:t>može</w:t>
      </w:r>
      <w:r w:rsidRPr="00DF77FE">
        <w:rPr>
          <w:rFonts w:cs="Calibri"/>
        </w:rPr>
        <w:t xml:space="preserve"> </w:t>
      </w:r>
      <w:r w:rsidRPr="00DF77FE">
        <w:rPr>
          <w:rFonts w:cs="Calibri"/>
          <w:b/>
        </w:rPr>
        <w:t>naći</w:t>
      </w:r>
      <w:r w:rsidRPr="00DF77FE">
        <w:rPr>
          <w:rFonts w:cs="Calibri"/>
        </w:rPr>
        <w:t xml:space="preserve"> </w:t>
      </w:r>
      <w:r w:rsidRPr="00DF77FE">
        <w:rPr>
          <w:rFonts w:cs="Calibri"/>
          <w:b/>
        </w:rPr>
        <w:t>kod</w:t>
      </w:r>
      <w:r w:rsidRPr="00DF77FE">
        <w:rPr>
          <w:rFonts w:cs="Calibri"/>
        </w:rPr>
        <w:t xml:space="preserve"> </w:t>
      </w:r>
      <w:r w:rsidRPr="00DF77FE">
        <w:rPr>
          <w:rFonts w:cs="Calibri"/>
          <w:b/>
        </w:rPr>
        <w:t>ekonomskog</w:t>
      </w:r>
      <w:r w:rsidRPr="00DF77FE">
        <w:rPr>
          <w:rFonts w:cs="Calibri"/>
        </w:rPr>
        <w:t xml:space="preserve"> </w:t>
      </w:r>
      <w:r w:rsidRPr="00DF77FE">
        <w:rPr>
          <w:rFonts w:cs="Calibri"/>
          <w:b/>
        </w:rPr>
        <w:t>kapitala</w:t>
      </w:r>
      <w:r w:rsidRPr="00DF77FE">
        <w:rPr>
          <w:rFonts w:cs="Calibri"/>
        </w:rPr>
        <w:t xml:space="preserve"> s obzirom da još uvek nije u potpunosti učvršćena vlasnička struktura društva te se dešava da, ponekad značajnim, ekonomskim kapitalom raspolažu i pripadnici nižih društvenih slojeva.</w:t>
      </w:r>
    </w:p>
    <w:p w:rsidR="00DF77FE" w:rsidRPr="00DF77FE" w:rsidRDefault="00DF77FE" w:rsidP="00DF77FE">
      <w:pPr>
        <w:tabs>
          <w:tab w:val="left" w:pos="3885"/>
        </w:tabs>
        <w:spacing w:after="0" w:line="240" w:lineRule="auto"/>
        <w:jc w:val="both"/>
        <w:rPr>
          <w:rFonts w:cs="Calibri"/>
        </w:rPr>
      </w:pPr>
      <w:r w:rsidRPr="00DF77FE">
        <w:rPr>
          <w:rFonts w:cs="Calibri"/>
        </w:rPr>
        <w:t xml:space="preserve">Viši društveni slojevi dominiraju kada je reč o kulturnom i posebno socijalnom kapitalu, </w:t>
      </w:r>
      <w:r w:rsidRPr="00DF77FE">
        <w:rPr>
          <w:rFonts w:cs="Calibri"/>
          <w:b/>
        </w:rPr>
        <w:t>visoko</w:t>
      </w:r>
      <w:r w:rsidRPr="00DF77FE">
        <w:rPr>
          <w:rFonts w:cs="Calibri"/>
        </w:rPr>
        <w:t xml:space="preserve"> </w:t>
      </w:r>
      <w:r w:rsidRPr="00DF77FE">
        <w:rPr>
          <w:rFonts w:cs="Calibri"/>
          <w:b/>
        </w:rPr>
        <w:t>obrazovanje</w:t>
      </w:r>
      <w:r w:rsidRPr="00DF77FE">
        <w:rPr>
          <w:rFonts w:cs="Calibri"/>
        </w:rPr>
        <w:t xml:space="preserve"> </w:t>
      </w:r>
      <w:r w:rsidRPr="00DF77FE">
        <w:rPr>
          <w:rFonts w:cs="Calibri"/>
          <w:b/>
        </w:rPr>
        <w:t>je</w:t>
      </w:r>
      <w:r w:rsidRPr="00DF77FE">
        <w:rPr>
          <w:rFonts w:cs="Calibri"/>
        </w:rPr>
        <w:t xml:space="preserve"> </w:t>
      </w:r>
      <w:r w:rsidRPr="00DF77FE">
        <w:rPr>
          <w:rFonts w:cs="Calibri"/>
          <w:b/>
        </w:rPr>
        <w:t>postalo</w:t>
      </w:r>
      <w:r w:rsidRPr="00DF77FE">
        <w:rPr>
          <w:rFonts w:cs="Calibri"/>
        </w:rPr>
        <w:t xml:space="preserve"> </w:t>
      </w:r>
      <w:r w:rsidRPr="00DF77FE">
        <w:rPr>
          <w:rFonts w:cs="Calibri"/>
          <w:b/>
        </w:rPr>
        <w:t>ulaznica</w:t>
      </w:r>
      <w:r w:rsidRPr="00DF77FE">
        <w:rPr>
          <w:rFonts w:cs="Calibri"/>
        </w:rPr>
        <w:t xml:space="preserve"> </w:t>
      </w:r>
      <w:r w:rsidRPr="00DF77FE">
        <w:rPr>
          <w:rFonts w:cs="Calibri"/>
          <w:b/>
        </w:rPr>
        <w:t>za</w:t>
      </w:r>
      <w:r w:rsidRPr="00DF77FE">
        <w:rPr>
          <w:rFonts w:cs="Calibri"/>
        </w:rPr>
        <w:t xml:space="preserve"> </w:t>
      </w:r>
      <w:r w:rsidRPr="00DF77FE">
        <w:rPr>
          <w:rFonts w:cs="Calibri"/>
          <w:b/>
        </w:rPr>
        <w:t>visoko</w:t>
      </w:r>
      <w:r w:rsidRPr="00DF77FE">
        <w:rPr>
          <w:rFonts w:cs="Calibri"/>
        </w:rPr>
        <w:t xml:space="preserve"> </w:t>
      </w:r>
      <w:r w:rsidRPr="00DF77FE">
        <w:rPr>
          <w:rFonts w:cs="Calibri"/>
          <w:b/>
        </w:rPr>
        <w:t>društvo</w:t>
      </w:r>
      <w:r w:rsidRPr="00DF77FE">
        <w:rPr>
          <w:rFonts w:cs="Calibri"/>
        </w:rPr>
        <w:t>. Istraživanja kazuju da već duže vreme postoji tendencija da deca iz srednje i više klase bivaju od samog početka usmeravana da stiču visoko obrazovanje te da se na taj način uključuju u aktivan društveni život preko istih ili sličnih socijalno-klasnih pozicijia koje ima porodica iz koje potiču.</w:t>
      </w:r>
    </w:p>
    <w:p w:rsidR="00DF77FE" w:rsidRPr="00DF77FE" w:rsidRDefault="00DF77FE" w:rsidP="00DF77FE">
      <w:pPr>
        <w:tabs>
          <w:tab w:val="left" w:pos="6075"/>
        </w:tabs>
        <w:spacing w:after="0" w:line="240" w:lineRule="auto"/>
        <w:jc w:val="both"/>
        <w:rPr>
          <w:rFonts w:cs="Calibri"/>
        </w:rPr>
      </w:pPr>
      <w:r w:rsidRPr="00DF77FE">
        <w:rPr>
          <w:rFonts w:cs="Calibri"/>
        </w:rPr>
        <w:t xml:space="preserve">Ovo je posebno naglašeno u slučaju </w:t>
      </w:r>
      <w:r w:rsidRPr="00DF77FE">
        <w:rPr>
          <w:rFonts w:cs="Calibri"/>
          <w:b/>
        </w:rPr>
        <w:t>posedovanja</w:t>
      </w:r>
      <w:r w:rsidRPr="00DF77FE">
        <w:rPr>
          <w:rFonts w:cs="Calibri"/>
        </w:rPr>
        <w:t xml:space="preserve"> </w:t>
      </w:r>
      <w:r w:rsidRPr="00DF77FE">
        <w:rPr>
          <w:rFonts w:cs="Calibri"/>
          <w:b/>
        </w:rPr>
        <w:t>socijalnog</w:t>
      </w:r>
      <w:r w:rsidRPr="00DF77FE">
        <w:rPr>
          <w:rFonts w:cs="Calibri"/>
        </w:rPr>
        <w:t xml:space="preserve"> </w:t>
      </w:r>
      <w:r w:rsidRPr="00DF77FE">
        <w:rPr>
          <w:rFonts w:cs="Calibri"/>
          <w:b/>
        </w:rPr>
        <w:t>kapitala</w:t>
      </w:r>
      <w:r w:rsidRPr="00DF77FE">
        <w:rPr>
          <w:rFonts w:cs="Calibri"/>
        </w:rPr>
        <w:t>. Niži društveni slojevi su gotovo potpuno upućeni na tradicionalne socijalne mreže, na rodbinu, susedstvo i slično. Viši društveni slojevi se orijentišu ka modernim tipovima socijalnog umrežavanja koji su sada i statusno determinisani.</w:t>
      </w:r>
    </w:p>
    <w:p w:rsidR="00DF77FE" w:rsidRPr="00DF77FE" w:rsidRDefault="00DF77FE" w:rsidP="00DF77FE">
      <w:pPr>
        <w:tabs>
          <w:tab w:val="left" w:pos="6075"/>
        </w:tabs>
        <w:spacing w:after="0" w:line="240" w:lineRule="auto"/>
        <w:jc w:val="both"/>
        <w:rPr>
          <w:rFonts w:cs="Calibri"/>
        </w:rPr>
      </w:pPr>
    </w:p>
    <w:p w:rsidR="00DF77FE" w:rsidRPr="00DF77FE" w:rsidRDefault="00DF77FE" w:rsidP="00DF77FE">
      <w:pPr>
        <w:pStyle w:val="ListParagraph"/>
        <w:numPr>
          <w:ilvl w:val="0"/>
          <w:numId w:val="33"/>
        </w:numPr>
        <w:tabs>
          <w:tab w:val="left" w:pos="6075"/>
        </w:tabs>
        <w:spacing w:after="0" w:line="240" w:lineRule="auto"/>
        <w:jc w:val="both"/>
        <w:rPr>
          <w:rFonts w:cs="Calibri"/>
          <w:b/>
          <w:u w:val="single"/>
        </w:rPr>
      </w:pPr>
      <w:r w:rsidRPr="00DF77FE">
        <w:rPr>
          <w:rFonts w:cs="Calibri"/>
          <w:b/>
          <w:u w:val="single"/>
        </w:rPr>
        <w:t>HORIZNTALNA POKRETLJIVOST: MIGRACIJE I CIRKULACIJA STANOVNIŠTVA</w:t>
      </w:r>
    </w:p>
    <w:p w:rsidR="00DF77FE" w:rsidRPr="00DF77FE" w:rsidRDefault="00DF77FE" w:rsidP="00DF77FE">
      <w:pPr>
        <w:autoSpaceDE w:val="0"/>
        <w:autoSpaceDN w:val="0"/>
        <w:adjustRightInd w:val="0"/>
        <w:spacing w:after="0" w:line="240" w:lineRule="auto"/>
        <w:contextualSpacing/>
        <w:jc w:val="both"/>
        <w:rPr>
          <w:rFonts w:cstheme="minorHAnsi"/>
          <w:color w:val="000000"/>
        </w:rPr>
      </w:pP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b/>
          <w:color w:val="000000"/>
        </w:rPr>
        <w:t>Migracije</w:t>
      </w:r>
      <w:r w:rsidRPr="00DF77FE">
        <w:rPr>
          <w:rFonts w:cstheme="minorHAnsi"/>
          <w:color w:val="000000"/>
        </w:rPr>
        <w:t xml:space="preserve"> – fizičko kretanje stanovništva nekog prostora. Radi se o promeni mesta stanovanja i rada. Generalno se pod migracijama podrazumevaju sve promene mesta stalnog stanovanja.</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b/>
          <w:color w:val="000000"/>
        </w:rPr>
        <w:t>Osnovne</w:t>
      </w:r>
      <w:r w:rsidRPr="00DF77FE">
        <w:rPr>
          <w:rFonts w:cstheme="minorHAnsi"/>
          <w:color w:val="000000"/>
        </w:rPr>
        <w:t xml:space="preserve"> </w:t>
      </w:r>
      <w:r w:rsidRPr="00DF77FE">
        <w:rPr>
          <w:rFonts w:cstheme="minorHAnsi"/>
          <w:b/>
          <w:color w:val="000000"/>
        </w:rPr>
        <w:t>komponente</w:t>
      </w:r>
      <w:r w:rsidRPr="00DF77FE">
        <w:rPr>
          <w:rFonts w:cstheme="minorHAnsi"/>
          <w:color w:val="000000"/>
        </w:rPr>
        <w:t xml:space="preserve"> </w:t>
      </w:r>
      <w:r w:rsidRPr="00DF77FE">
        <w:rPr>
          <w:rFonts w:cstheme="minorHAnsi"/>
          <w:b/>
          <w:color w:val="000000"/>
        </w:rPr>
        <w:t>migracija</w:t>
      </w:r>
      <w:r w:rsidRPr="00DF77FE">
        <w:rPr>
          <w:rFonts w:cstheme="minorHAnsi"/>
          <w:color w:val="000000"/>
        </w:rPr>
        <w:t xml:space="preserve"> </w:t>
      </w:r>
      <w:r w:rsidRPr="00DF77FE">
        <w:rPr>
          <w:rFonts w:cstheme="minorHAnsi"/>
          <w:b/>
          <w:color w:val="000000"/>
        </w:rPr>
        <w:t>su</w:t>
      </w:r>
      <w:r w:rsidRPr="00DF77FE">
        <w:rPr>
          <w:rFonts w:cstheme="minorHAnsi"/>
          <w:color w:val="000000"/>
        </w:rPr>
        <w:t>:</w:t>
      </w:r>
    </w:p>
    <w:p w:rsidR="00DF77FE" w:rsidRPr="00DF77FE" w:rsidRDefault="00DF77FE" w:rsidP="00DF77FE">
      <w:pPr>
        <w:pStyle w:val="ListParagraph"/>
        <w:numPr>
          <w:ilvl w:val="0"/>
          <w:numId w:val="37"/>
        </w:numPr>
        <w:autoSpaceDE w:val="0"/>
        <w:autoSpaceDN w:val="0"/>
        <w:adjustRightInd w:val="0"/>
        <w:spacing w:after="0" w:line="240" w:lineRule="auto"/>
        <w:jc w:val="both"/>
        <w:rPr>
          <w:rFonts w:cstheme="minorHAnsi"/>
          <w:color w:val="000000"/>
        </w:rPr>
      </w:pPr>
      <w:r w:rsidRPr="00DF77FE">
        <w:rPr>
          <w:rFonts w:cstheme="minorHAnsi"/>
          <w:b/>
          <w:color w:val="000000"/>
        </w:rPr>
        <w:t>Imigracije</w:t>
      </w:r>
      <w:r w:rsidRPr="00DF77FE">
        <w:rPr>
          <w:rFonts w:cstheme="minorHAnsi"/>
          <w:color w:val="000000"/>
        </w:rPr>
        <w:t xml:space="preserve"> – doseljavanje na neki prostor</w:t>
      </w:r>
    </w:p>
    <w:p w:rsidR="00DF77FE" w:rsidRPr="00DF77FE" w:rsidRDefault="00DF77FE" w:rsidP="00DF77FE">
      <w:pPr>
        <w:pStyle w:val="ListParagraph"/>
        <w:numPr>
          <w:ilvl w:val="0"/>
          <w:numId w:val="37"/>
        </w:numPr>
        <w:autoSpaceDE w:val="0"/>
        <w:autoSpaceDN w:val="0"/>
        <w:adjustRightInd w:val="0"/>
        <w:spacing w:after="0" w:line="240" w:lineRule="auto"/>
        <w:jc w:val="both"/>
        <w:rPr>
          <w:rFonts w:cstheme="minorHAnsi"/>
          <w:color w:val="000000"/>
        </w:rPr>
      </w:pPr>
      <w:r w:rsidRPr="00DF77FE">
        <w:rPr>
          <w:rFonts w:cstheme="minorHAnsi"/>
          <w:b/>
          <w:color w:val="000000"/>
        </w:rPr>
        <w:t>Emigracije</w:t>
      </w:r>
      <w:r w:rsidRPr="00DF77FE">
        <w:rPr>
          <w:rFonts w:cstheme="minorHAnsi"/>
          <w:color w:val="000000"/>
        </w:rPr>
        <w:t xml:space="preserve"> - iseljavanje sa nekog prostora</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color w:val="000000"/>
        </w:rPr>
        <w:t xml:space="preserve">Tako da se svaki pojedinac obuhvaćen migracionim procesom javlja kao </w:t>
      </w:r>
      <w:r w:rsidRPr="00DF77FE">
        <w:rPr>
          <w:rFonts w:cstheme="minorHAnsi"/>
          <w:b/>
          <w:color w:val="000000"/>
        </w:rPr>
        <w:t>emigrant</w:t>
      </w:r>
      <w:r w:rsidRPr="00DF77FE">
        <w:rPr>
          <w:rFonts w:cstheme="minorHAnsi"/>
          <w:color w:val="000000"/>
        </w:rPr>
        <w:t xml:space="preserve"> ili </w:t>
      </w:r>
      <w:r w:rsidRPr="00DF77FE">
        <w:rPr>
          <w:rFonts w:cstheme="minorHAnsi"/>
          <w:b/>
          <w:color w:val="000000"/>
        </w:rPr>
        <w:t>imigrant</w:t>
      </w:r>
      <w:r w:rsidRPr="00DF77FE">
        <w:rPr>
          <w:rFonts w:cstheme="minorHAnsi"/>
          <w:color w:val="000000"/>
        </w:rPr>
        <w:t>.</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Cirkulacija</w:t>
      </w:r>
      <w:r w:rsidRPr="00DF77FE">
        <w:rPr>
          <w:rFonts w:cstheme="minorHAnsi"/>
          <w:color w:val="000000"/>
        </w:rPr>
        <w:t xml:space="preserve"> </w:t>
      </w:r>
      <w:r w:rsidRPr="00DF77FE">
        <w:rPr>
          <w:rFonts w:cstheme="minorHAnsi"/>
          <w:b/>
          <w:color w:val="000000"/>
        </w:rPr>
        <w:t>stanovništva</w:t>
      </w:r>
      <w:r w:rsidRPr="00DF77FE">
        <w:rPr>
          <w:rFonts w:cstheme="minorHAnsi"/>
          <w:color w:val="000000"/>
        </w:rPr>
        <w:t xml:space="preserve"> – srodan pojam migracijama. Ona podrazumeva zaokružen tok odlaska iz i ponovnog vraćanja u neki prostor. </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Odsutnost</w:t>
      </w:r>
      <w:r w:rsidRPr="00DF77FE">
        <w:rPr>
          <w:rFonts w:cstheme="minorHAnsi"/>
          <w:color w:val="000000"/>
        </w:rPr>
        <w:t xml:space="preserve"> </w:t>
      </w:r>
      <w:r w:rsidRPr="00DF77FE">
        <w:rPr>
          <w:rFonts w:cstheme="minorHAnsi"/>
          <w:b/>
          <w:color w:val="000000"/>
        </w:rPr>
        <w:t>izazvana</w:t>
      </w:r>
      <w:r w:rsidRPr="00DF77FE">
        <w:rPr>
          <w:rFonts w:cstheme="minorHAnsi"/>
          <w:color w:val="000000"/>
        </w:rPr>
        <w:t xml:space="preserve"> </w:t>
      </w:r>
      <w:r w:rsidRPr="00DF77FE">
        <w:rPr>
          <w:rFonts w:cstheme="minorHAnsi"/>
          <w:b/>
          <w:color w:val="000000"/>
        </w:rPr>
        <w:t>cirkulacijom</w:t>
      </w:r>
      <w:r w:rsidRPr="00DF77FE">
        <w:rPr>
          <w:rFonts w:cstheme="minorHAnsi"/>
          <w:color w:val="000000"/>
        </w:rPr>
        <w:t xml:space="preserve"> može biti relativno kratkotrajna ali može trajati i više godina i ona može biti motivisana najrazličitijim razlozima.</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Migracije</w:t>
      </w:r>
      <w:r w:rsidRPr="00DF77FE">
        <w:rPr>
          <w:rFonts w:cstheme="minorHAnsi"/>
          <w:color w:val="000000"/>
        </w:rPr>
        <w:t xml:space="preserve"> su uglavnom </w:t>
      </w:r>
      <w:r w:rsidRPr="00DF77FE">
        <w:rPr>
          <w:rFonts w:cstheme="minorHAnsi"/>
          <w:b/>
          <w:color w:val="000000"/>
        </w:rPr>
        <w:t>uslovljene</w:t>
      </w:r>
      <w:r w:rsidRPr="00DF77FE">
        <w:rPr>
          <w:rFonts w:cstheme="minorHAnsi"/>
          <w:color w:val="000000"/>
        </w:rPr>
        <w:t xml:space="preserve"> </w:t>
      </w:r>
      <w:r w:rsidRPr="00DF77FE">
        <w:rPr>
          <w:rFonts w:cstheme="minorHAnsi"/>
          <w:b/>
          <w:color w:val="000000"/>
        </w:rPr>
        <w:t>ekonomskim</w:t>
      </w:r>
      <w:r w:rsidRPr="00DF77FE">
        <w:rPr>
          <w:rFonts w:cstheme="minorHAnsi"/>
          <w:color w:val="000000"/>
        </w:rPr>
        <w:t xml:space="preserve"> </w:t>
      </w:r>
      <w:r w:rsidRPr="00DF77FE">
        <w:rPr>
          <w:rFonts w:cstheme="minorHAnsi"/>
          <w:b/>
          <w:color w:val="000000"/>
        </w:rPr>
        <w:t>motivima</w:t>
      </w:r>
      <w:r w:rsidRPr="00DF77FE">
        <w:rPr>
          <w:rFonts w:cstheme="minorHAnsi"/>
          <w:color w:val="000000"/>
        </w:rPr>
        <w:t>. Njih je moguće posmatrati na različite načine te ih je stoga moguće kvalifikovati po osnovu različitih kriterijuma.</w:t>
      </w:r>
    </w:p>
    <w:p w:rsidR="00DF77FE" w:rsidRPr="00DF77FE" w:rsidRDefault="00DF77FE" w:rsidP="00DF77FE">
      <w:pPr>
        <w:autoSpaceDE w:val="0"/>
        <w:autoSpaceDN w:val="0"/>
        <w:adjustRightInd w:val="0"/>
        <w:spacing w:after="0" w:line="240" w:lineRule="auto"/>
        <w:contextualSpacing/>
        <w:jc w:val="both"/>
        <w:rPr>
          <w:rFonts w:cstheme="minorHAnsi"/>
          <w:b/>
          <w:color w:val="000000"/>
        </w:rPr>
      </w:pPr>
      <w:r w:rsidRPr="00DF77FE">
        <w:rPr>
          <w:rFonts w:cstheme="minorHAnsi"/>
          <w:b/>
          <w:color w:val="000000"/>
        </w:rPr>
        <w:t>Sa aspekta protoka vremena, migracije mogu biti:</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trajne</w:t>
      </w:r>
      <w:r w:rsidRPr="00DF77FE">
        <w:rPr>
          <w:rFonts w:cstheme="minorHAnsi"/>
          <w:color w:val="000000"/>
        </w:rPr>
        <w:t xml:space="preserve"> – o njima se govori u slučaju kada lice koje se iseli iz nekog mesta nema nameru da se vrati nazad, već se trajno nastanjuje u mestu useljenja.</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privremene</w:t>
      </w:r>
      <w:r w:rsidRPr="00DF77FE">
        <w:rPr>
          <w:rFonts w:cstheme="minorHAnsi"/>
          <w:color w:val="000000"/>
        </w:rPr>
        <w:t xml:space="preserve"> – lice koje se iselilo ima nameru da se vrati u staro mesto boravka</w:t>
      </w:r>
    </w:p>
    <w:p w:rsidR="00DF77FE" w:rsidRPr="00DF77FE" w:rsidRDefault="00DF77FE" w:rsidP="00DF77FE">
      <w:pPr>
        <w:autoSpaceDE w:val="0"/>
        <w:autoSpaceDN w:val="0"/>
        <w:adjustRightInd w:val="0"/>
        <w:spacing w:after="0" w:line="240" w:lineRule="auto"/>
        <w:jc w:val="both"/>
        <w:rPr>
          <w:rFonts w:cstheme="minorHAnsi"/>
          <w:b/>
          <w:color w:val="000000"/>
        </w:rPr>
      </w:pPr>
      <w:r w:rsidRPr="00DF77FE">
        <w:rPr>
          <w:rFonts w:cstheme="minorHAnsi"/>
          <w:b/>
          <w:color w:val="000000"/>
        </w:rPr>
        <w:t>Sa aspekta državne pripadnosti, migracije mogu biti:</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spoljne</w:t>
      </w:r>
      <w:r w:rsidRPr="00DF77FE">
        <w:rPr>
          <w:rFonts w:cstheme="minorHAnsi"/>
          <w:color w:val="000000"/>
        </w:rPr>
        <w:t xml:space="preserve"> – pokretljivost stanovništva van državnih granica </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unutrašnje</w:t>
      </w:r>
      <w:r w:rsidRPr="00DF77FE">
        <w:rPr>
          <w:rFonts w:cstheme="minorHAnsi"/>
          <w:color w:val="000000"/>
        </w:rPr>
        <w:t xml:space="preserve"> – pokretljivost stanovništva unutar date države </w:t>
      </w:r>
    </w:p>
    <w:p w:rsidR="00DF77FE" w:rsidRPr="00DF77FE" w:rsidRDefault="00DF77FE" w:rsidP="00DF77FE">
      <w:pPr>
        <w:autoSpaceDE w:val="0"/>
        <w:autoSpaceDN w:val="0"/>
        <w:adjustRightInd w:val="0"/>
        <w:spacing w:after="0" w:line="240" w:lineRule="auto"/>
        <w:jc w:val="both"/>
        <w:rPr>
          <w:rFonts w:cstheme="minorHAnsi"/>
          <w:b/>
          <w:color w:val="000000"/>
        </w:rPr>
      </w:pPr>
      <w:r w:rsidRPr="00DF77FE">
        <w:rPr>
          <w:rFonts w:cstheme="minorHAnsi"/>
          <w:b/>
          <w:color w:val="000000"/>
        </w:rPr>
        <w:t>Sa aspekta spoljne prinude, migracije mogu biti:</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dobrovoljne</w:t>
      </w:r>
      <w:r w:rsidRPr="00DF77FE">
        <w:rPr>
          <w:rFonts w:cstheme="minorHAnsi"/>
          <w:color w:val="000000"/>
        </w:rPr>
        <w:t xml:space="preserve"> </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prinudne</w:t>
      </w:r>
      <w:r w:rsidRPr="00DF77FE">
        <w:rPr>
          <w:rFonts w:cstheme="minorHAnsi"/>
          <w:color w:val="000000"/>
        </w:rPr>
        <w:t xml:space="preserve"> </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nasilne</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Sa</w:t>
      </w:r>
      <w:r w:rsidRPr="00DF77FE">
        <w:rPr>
          <w:rFonts w:cstheme="minorHAnsi"/>
          <w:color w:val="000000"/>
        </w:rPr>
        <w:t xml:space="preserve"> </w:t>
      </w:r>
      <w:r w:rsidRPr="00DF77FE">
        <w:rPr>
          <w:rFonts w:cstheme="minorHAnsi"/>
          <w:b/>
          <w:color w:val="000000"/>
        </w:rPr>
        <w:t>aspekta</w:t>
      </w:r>
      <w:r w:rsidRPr="00DF77FE">
        <w:rPr>
          <w:rFonts w:cstheme="minorHAnsi"/>
          <w:color w:val="000000"/>
        </w:rPr>
        <w:t xml:space="preserve"> </w:t>
      </w:r>
      <w:r w:rsidRPr="00DF77FE">
        <w:rPr>
          <w:rFonts w:cstheme="minorHAnsi"/>
          <w:b/>
          <w:color w:val="000000"/>
        </w:rPr>
        <w:t>organizovanosti</w:t>
      </w:r>
      <w:r w:rsidRPr="00DF77FE">
        <w:rPr>
          <w:rFonts w:cstheme="minorHAnsi"/>
          <w:color w:val="000000"/>
        </w:rPr>
        <w:t>:</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organizovane</w:t>
      </w:r>
      <w:r w:rsidRPr="00DF77FE">
        <w:rPr>
          <w:rFonts w:cstheme="minorHAnsi"/>
          <w:color w:val="000000"/>
        </w:rPr>
        <w:t xml:space="preserve"> – kolonizacija ili etničko čišćenje</w:t>
      </w:r>
    </w:p>
    <w:p w:rsidR="00DF77FE" w:rsidRPr="00DF77FE" w:rsidRDefault="00DF77FE" w:rsidP="00DF77FE">
      <w:pPr>
        <w:pStyle w:val="ListParagraph"/>
        <w:numPr>
          <w:ilvl w:val="0"/>
          <w:numId w:val="36"/>
        </w:numPr>
        <w:autoSpaceDE w:val="0"/>
        <w:autoSpaceDN w:val="0"/>
        <w:adjustRightInd w:val="0"/>
        <w:spacing w:after="0" w:line="240" w:lineRule="auto"/>
        <w:jc w:val="both"/>
        <w:rPr>
          <w:rFonts w:cstheme="minorHAnsi"/>
          <w:color w:val="000000"/>
        </w:rPr>
      </w:pPr>
      <w:r w:rsidRPr="00DF77FE">
        <w:rPr>
          <w:rFonts w:cstheme="minorHAnsi"/>
          <w:b/>
          <w:color w:val="000000"/>
        </w:rPr>
        <w:t xml:space="preserve">stihijske </w:t>
      </w:r>
      <w:r w:rsidRPr="00DF77FE">
        <w:rPr>
          <w:rFonts w:cstheme="minorHAnsi"/>
          <w:color w:val="000000"/>
        </w:rPr>
        <w:t>–</w:t>
      </w:r>
      <w:r w:rsidRPr="00DF77FE">
        <w:rPr>
          <w:rFonts w:cstheme="minorHAnsi"/>
          <w:b/>
          <w:color w:val="000000"/>
        </w:rPr>
        <w:t xml:space="preserve"> </w:t>
      </w:r>
      <w:r w:rsidRPr="00DF77FE">
        <w:rPr>
          <w:rFonts w:cstheme="minorHAnsi"/>
          <w:color w:val="000000"/>
        </w:rPr>
        <w:t>iz sela u gra</w:t>
      </w:r>
    </w:p>
    <w:p w:rsidR="00DF77FE" w:rsidRPr="00DF77FE" w:rsidRDefault="00DF77FE" w:rsidP="00DF77FE">
      <w:pPr>
        <w:autoSpaceDE w:val="0"/>
        <w:autoSpaceDN w:val="0"/>
        <w:adjustRightInd w:val="0"/>
        <w:spacing w:after="0" w:line="240" w:lineRule="auto"/>
        <w:jc w:val="both"/>
        <w:rPr>
          <w:rFonts w:cstheme="minorHAnsi"/>
          <w:b/>
          <w:color w:val="000000"/>
        </w:rPr>
      </w:pPr>
      <w:r w:rsidRPr="00DF77FE">
        <w:rPr>
          <w:rFonts w:cstheme="minorHAnsi"/>
          <w:b/>
          <w:color w:val="000000"/>
        </w:rPr>
        <w:lastRenderedPageBreak/>
        <w:t>Ono što bi trebalo da bude od posebnog interesa za sve nauke koje se bave migracijama, a posebno za sociologiju je:</w:t>
      </w:r>
    </w:p>
    <w:p w:rsidR="00DF77FE" w:rsidRPr="00DF77FE" w:rsidRDefault="00DF77FE" w:rsidP="00DF77FE">
      <w:pPr>
        <w:pStyle w:val="ListParagraph"/>
        <w:numPr>
          <w:ilvl w:val="0"/>
          <w:numId w:val="38"/>
        </w:numPr>
        <w:autoSpaceDE w:val="0"/>
        <w:autoSpaceDN w:val="0"/>
        <w:adjustRightInd w:val="0"/>
        <w:spacing w:after="0" w:line="240" w:lineRule="auto"/>
        <w:jc w:val="both"/>
        <w:rPr>
          <w:rFonts w:cstheme="minorHAnsi"/>
          <w:color w:val="000000"/>
        </w:rPr>
      </w:pPr>
      <w:r w:rsidRPr="00DF77FE">
        <w:rPr>
          <w:rFonts w:cstheme="minorHAnsi"/>
          <w:color w:val="000000"/>
        </w:rPr>
        <w:t>utvrđivanje obima i tokova migracionih kretanja za različite prostorno-vremenske i društvene celine</w:t>
      </w:r>
    </w:p>
    <w:p w:rsidR="00DF77FE" w:rsidRPr="00DF77FE" w:rsidRDefault="00DF77FE" w:rsidP="00DF77FE">
      <w:pPr>
        <w:pStyle w:val="ListParagraph"/>
        <w:numPr>
          <w:ilvl w:val="0"/>
          <w:numId w:val="38"/>
        </w:numPr>
        <w:autoSpaceDE w:val="0"/>
        <w:autoSpaceDN w:val="0"/>
        <w:adjustRightInd w:val="0"/>
        <w:spacing w:after="0" w:line="240" w:lineRule="auto"/>
        <w:jc w:val="both"/>
        <w:rPr>
          <w:rFonts w:cstheme="minorHAnsi"/>
          <w:color w:val="000000"/>
        </w:rPr>
      </w:pPr>
      <w:r w:rsidRPr="00DF77FE">
        <w:rPr>
          <w:rFonts w:cstheme="minorHAnsi"/>
          <w:color w:val="000000"/>
        </w:rPr>
        <w:t>sagledavanje socijalnih, ekonomskih, demografskih i drugih činilaca koji uslovljavaju migracije</w:t>
      </w:r>
    </w:p>
    <w:p w:rsidR="00DF77FE" w:rsidRPr="00DF77FE" w:rsidRDefault="00DF77FE" w:rsidP="00DF77FE">
      <w:pPr>
        <w:pStyle w:val="ListParagraph"/>
        <w:numPr>
          <w:ilvl w:val="0"/>
          <w:numId w:val="38"/>
        </w:numPr>
        <w:autoSpaceDE w:val="0"/>
        <w:autoSpaceDN w:val="0"/>
        <w:adjustRightInd w:val="0"/>
        <w:spacing w:after="0" w:line="240" w:lineRule="auto"/>
        <w:jc w:val="both"/>
        <w:rPr>
          <w:rFonts w:cstheme="minorHAnsi"/>
          <w:color w:val="000000"/>
        </w:rPr>
      </w:pPr>
      <w:r w:rsidRPr="00DF77FE">
        <w:rPr>
          <w:rFonts w:cstheme="minorHAnsi"/>
          <w:color w:val="000000"/>
        </w:rPr>
        <w:t>proučavanje mogućnosti za donošenje i sprovođenje mera koje bi potsticale migracije povoljne za društveni razvoj</w:t>
      </w:r>
    </w:p>
    <w:p w:rsidR="00DF77FE" w:rsidRPr="00DF77FE" w:rsidRDefault="00DF77FE" w:rsidP="00DF77FE">
      <w:pPr>
        <w:pStyle w:val="ListParagraph"/>
        <w:numPr>
          <w:ilvl w:val="0"/>
          <w:numId w:val="38"/>
        </w:numPr>
        <w:autoSpaceDE w:val="0"/>
        <w:autoSpaceDN w:val="0"/>
        <w:adjustRightInd w:val="0"/>
        <w:spacing w:after="0" w:line="240" w:lineRule="auto"/>
        <w:jc w:val="both"/>
        <w:rPr>
          <w:rFonts w:cstheme="minorHAnsi"/>
          <w:color w:val="000000"/>
        </w:rPr>
      </w:pPr>
      <w:r w:rsidRPr="00DF77FE">
        <w:rPr>
          <w:rFonts w:cstheme="minorHAnsi"/>
          <w:color w:val="000000"/>
        </w:rPr>
        <w:t>izrada projekcija budućih migracija</w:t>
      </w:r>
    </w:p>
    <w:p w:rsidR="00DF77FE" w:rsidRPr="00DF77FE" w:rsidRDefault="00DF77FE" w:rsidP="00DF77FE">
      <w:pPr>
        <w:pStyle w:val="ListParagraph"/>
        <w:numPr>
          <w:ilvl w:val="0"/>
          <w:numId w:val="38"/>
        </w:numPr>
        <w:autoSpaceDE w:val="0"/>
        <w:autoSpaceDN w:val="0"/>
        <w:adjustRightInd w:val="0"/>
        <w:spacing w:after="0" w:line="240" w:lineRule="auto"/>
        <w:jc w:val="both"/>
        <w:rPr>
          <w:rFonts w:cstheme="minorHAnsi"/>
          <w:color w:val="000000"/>
        </w:rPr>
      </w:pPr>
      <w:r w:rsidRPr="00DF77FE">
        <w:rPr>
          <w:rFonts w:cstheme="minorHAnsi"/>
          <w:color w:val="000000"/>
        </w:rPr>
        <w:t>sagledavanje uticaja migracija na društveni, ekonomski i demografski razvoj</w:t>
      </w:r>
    </w:p>
    <w:p w:rsidR="00DF77FE" w:rsidRPr="00DF77FE" w:rsidRDefault="00DF77FE" w:rsidP="00DF77FE">
      <w:pPr>
        <w:autoSpaceDE w:val="0"/>
        <w:autoSpaceDN w:val="0"/>
        <w:adjustRightInd w:val="0"/>
        <w:spacing w:after="0" w:line="240" w:lineRule="auto"/>
        <w:jc w:val="both"/>
        <w:rPr>
          <w:rFonts w:cstheme="minorHAnsi"/>
          <w:color w:val="000000"/>
        </w:rPr>
      </w:pP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color w:val="000000"/>
        </w:rPr>
        <w:t xml:space="preserve">Na osnovu praćenja migracionih tokova može se zaključiti da u migracijama </w:t>
      </w:r>
      <w:r w:rsidRPr="00DF77FE">
        <w:rPr>
          <w:rFonts w:cstheme="minorHAnsi"/>
          <w:b/>
          <w:color w:val="000000"/>
        </w:rPr>
        <w:t>na</w:t>
      </w:r>
      <w:r w:rsidRPr="00DF77FE">
        <w:rPr>
          <w:rFonts w:cstheme="minorHAnsi"/>
          <w:color w:val="000000"/>
        </w:rPr>
        <w:t xml:space="preserve"> </w:t>
      </w:r>
      <w:r w:rsidRPr="00DF77FE">
        <w:rPr>
          <w:rFonts w:cstheme="minorHAnsi"/>
          <w:b/>
          <w:color w:val="000000"/>
        </w:rPr>
        <w:t>kraću</w:t>
      </w:r>
      <w:r w:rsidRPr="00DF77FE">
        <w:rPr>
          <w:rFonts w:cstheme="minorHAnsi"/>
          <w:color w:val="000000"/>
        </w:rPr>
        <w:t xml:space="preserve"> </w:t>
      </w:r>
      <w:r w:rsidRPr="00DF77FE">
        <w:rPr>
          <w:rFonts w:cstheme="minorHAnsi"/>
          <w:b/>
          <w:color w:val="000000"/>
        </w:rPr>
        <w:t>distancu</w:t>
      </w:r>
      <w:r w:rsidRPr="00DF77FE">
        <w:rPr>
          <w:rFonts w:cstheme="minorHAnsi"/>
          <w:color w:val="000000"/>
        </w:rPr>
        <w:t xml:space="preserve"> </w:t>
      </w:r>
      <w:r w:rsidRPr="00DF77FE">
        <w:rPr>
          <w:rFonts w:cstheme="minorHAnsi"/>
          <w:b/>
          <w:color w:val="000000"/>
        </w:rPr>
        <w:t>preovladavaju</w:t>
      </w:r>
      <w:r w:rsidRPr="00DF77FE">
        <w:rPr>
          <w:rFonts w:cstheme="minorHAnsi"/>
          <w:color w:val="000000"/>
        </w:rPr>
        <w:t xml:space="preserve"> </w:t>
      </w:r>
      <w:r w:rsidRPr="00DF77FE">
        <w:rPr>
          <w:rFonts w:cstheme="minorHAnsi"/>
          <w:b/>
          <w:color w:val="000000"/>
        </w:rPr>
        <w:t>žene</w:t>
      </w:r>
      <w:r w:rsidRPr="00DF77FE">
        <w:rPr>
          <w:rFonts w:cstheme="minorHAnsi"/>
          <w:color w:val="000000"/>
        </w:rPr>
        <w:t xml:space="preserve">, dok u migracijama </w:t>
      </w:r>
      <w:r w:rsidRPr="00DF77FE">
        <w:rPr>
          <w:rFonts w:cstheme="minorHAnsi"/>
          <w:b/>
          <w:color w:val="000000"/>
        </w:rPr>
        <w:t>na</w:t>
      </w:r>
      <w:r w:rsidRPr="00DF77FE">
        <w:rPr>
          <w:rFonts w:cstheme="minorHAnsi"/>
          <w:color w:val="000000"/>
        </w:rPr>
        <w:t xml:space="preserve"> </w:t>
      </w:r>
      <w:r w:rsidRPr="00DF77FE">
        <w:rPr>
          <w:rFonts w:cstheme="minorHAnsi"/>
          <w:b/>
          <w:color w:val="000000"/>
        </w:rPr>
        <w:t>dužu</w:t>
      </w:r>
      <w:r w:rsidRPr="00DF77FE">
        <w:rPr>
          <w:rFonts w:cstheme="minorHAnsi"/>
          <w:color w:val="000000"/>
        </w:rPr>
        <w:t xml:space="preserve"> </w:t>
      </w:r>
      <w:r w:rsidRPr="00DF77FE">
        <w:rPr>
          <w:rFonts w:cstheme="minorHAnsi"/>
          <w:b/>
          <w:color w:val="000000"/>
        </w:rPr>
        <w:t>distancu</w:t>
      </w:r>
      <w:r w:rsidRPr="00DF77FE">
        <w:rPr>
          <w:rFonts w:cstheme="minorHAnsi"/>
          <w:color w:val="000000"/>
        </w:rPr>
        <w:t xml:space="preserve"> </w:t>
      </w:r>
      <w:r w:rsidRPr="00DF77FE">
        <w:rPr>
          <w:rFonts w:cstheme="minorHAnsi"/>
          <w:b/>
          <w:color w:val="000000"/>
        </w:rPr>
        <w:t>preovladavju</w:t>
      </w:r>
      <w:r w:rsidRPr="00DF77FE">
        <w:rPr>
          <w:rFonts w:cstheme="minorHAnsi"/>
          <w:color w:val="000000"/>
        </w:rPr>
        <w:t xml:space="preserve"> </w:t>
      </w:r>
      <w:r w:rsidRPr="00DF77FE">
        <w:rPr>
          <w:rFonts w:cstheme="minorHAnsi"/>
          <w:b/>
          <w:color w:val="000000"/>
        </w:rPr>
        <w:t>muškarci</w:t>
      </w:r>
      <w:r w:rsidRPr="00DF77FE">
        <w:rPr>
          <w:rFonts w:cstheme="minorHAnsi"/>
          <w:color w:val="000000"/>
        </w:rPr>
        <w:t>. Takođe su primećene i tendencije vezane za starost migranata. Naime, češće se preseljavaju lica mlađa od 35 godina nego starija.</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color w:val="000000"/>
        </w:rPr>
        <w:t xml:space="preserve">Vidna tendencija je i da su </w:t>
      </w:r>
      <w:r w:rsidRPr="00DF77FE">
        <w:rPr>
          <w:rFonts w:cstheme="minorHAnsi"/>
          <w:b/>
          <w:color w:val="000000"/>
        </w:rPr>
        <w:t>školovani</w:t>
      </w:r>
      <w:r w:rsidRPr="00DF77FE">
        <w:rPr>
          <w:rFonts w:cstheme="minorHAnsi"/>
          <w:color w:val="000000"/>
        </w:rPr>
        <w:t xml:space="preserve"> </w:t>
      </w:r>
      <w:r w:rsidRPr="00DF77FE">
        <w:rPr>
          <w:rFonts w:cstheme="minorHAnsi"/>
          <w:b/>
          <w:color w:val="000000"/>
        </w:rPr>
        <w:t>znatno</w:t>
      </w:r>
      <w:r w:rsidRPr="00DF77FE">
        <w:rPr>
          <w:rFonts w:cstheme="minorHAnsi"/>
          <w:color w:val="000000"/>
        </w:rPr>
        <w:t xml:space="preserve"> </w:t>
      </w:r>
      <w:r w:rsidRPr="00DF77FE">
        <w:rPr>
          <w:rFonts w:cstheme="minorHAnsi"/>
          <w:b/>
          <w:color w:val="000000"/>
        </w:rPr>
        <w:t>pokretljiviji</w:t>
      </w:r>
      <w:r w:rsidRPr="00DF77FE">
        <w:rPr>
          <w:rFonts w:cstheme="minorHAnsi"/>
          <w:color w:val="000000"/>
        </w:rPr>
        <w:t xml:space="preserve"> </w:t>
      </w:r>
      <w:r w:rsidRPr="00DF77FE">
        <w:rPr>
          <w:rFonts w:cstheme="minorHAnsi"/>
          <w:b/>
          <w:color w:val="000000"/>
        </w:rPr>
        <w:t>od</w:t>
      </w:r>
      <w:r w:rsidRPr="00DF77FE">
        <w:rPr>
          <w:rFonts w:cstheme="minorHAnsi"/>
          <w:color w:val="000000"/>
        </w:rPr>
        <w:t xml:space="preserve"> </w:t>
      </w:r>
      <w:r w:rsidRPr="00DF77FE">
        <w:rPr>
          <w:rFonts w:cstheme="minorHAnsi"/>
          <w:b/>
          <w:color w:val="000000"/>
        </w:rPr>
        <w:t>neškolovanih</w:t>
      </w:r>
      <w:r w:rsidRPr="00DF77FE">
        <w:rPr>
          <w:rFonts w:cstheme="minorHAnsi"/>
          <w:color w:val="000000"/>
        </w:rPr>
        <w:t xml:space="preserve"> te je primetan znatno veći udeo školovanih posebno visoko obrazovanih u migracijama na duše rastojanje nego što je slučaj sa onima koji su bez škole ili samo sa osnovnim obrazovanjem. Takođe, može se konstatovati i veća spremnost za preseljavanje kod zaposlinih u tercirajnom sektoru u odnosu na one koji rade u sekundarnom ili primarnom sektoru.</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Imigraciona</w:t>
      </w:r>
      <w:r w:rsidRPr="00DF77FE">
        <w:rPr>
          <w:rFonts w:cstheme="minorHAnsi"/>
          <w:color w:val="000000"/>
        </w:rPr>
        <w:t xml:space="preserve"> </w:t>
      </w:r>
      <w:r w:rsidRPr="00DF77FE">
        <w:rPr>
          <w:rFonts w:cstheme="minorHAnsi"/>
          <w:b/>
          <w:color w:val="000000"/>
        </w:rPr>
        <w:t>područja</w:t>
      </w:r>
      <w:r w:rsidRPr="00DF77FE">
        <w:rPr>
          <w:rFonts w:cstheme="minorHAnsi"/>
          <w:color w:val="000000"/>
        </w:rPr>
        <w:t xml:space="preserve"> su uglavnom područja sa bogatijim prirodnim resursima, odnosno bržim privrednim razvojem. Predonst imigracionih područja je u tome što primaju forimranu radnu snagu koja je odrasla i školovala se na emigracionim područijima.</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Migracije</w:t>
      </w:r>
      <w:r w:rsidRPr="00DF77FE">
        <w:rPr>
          <w:rFonts w:cstheme="minorHAnsi"/>
          <w:color w:val="000000"/>
        </w:rPr>
        <w:t xml:space="preserve"> </w:t>
      </w:r>
      <w:r w:rsidRPr="00DF77FE">
        <w:rPr>
          <w:rFonts w:cstheme="minorHAnsi"/>
          <w:b/>
          <w:color w:val="000000"/>
        </w:rPr>
        <w:t>na</w:t>
      </w:r>
      <w:r w:rsidRPr="00DF77FE">
        <w:rPr>
          <w:rFonts w:cstheme="minorHAnsi"/>
          <w:color w:val="000000"/>
        </w:rPr>
        <w:t xml:space="preserve"> </w:t>
      </w:r>
      <w:r w:rsidRPr="00DF77FE">
        <w:rPr>
          <w:rFonts w:cstheme="minorHAnsi"/>
          <w:b/>
          <w:color w:val="000000"/>
        </w:rPr>
        <w:t>relacije</w:t>
      </w:r>
      <w:r w:rsidRPr="00DF77FE">
        <w:rPr>
          <w:rFonts w:cstheme="minorHAnsi"/>
          <w:color w:val="000000"/>
        </w:rPr>
        <w:t xml:space="preserve"> </w:t>
      </w:r>
      <w:r w:rsidRPr="00DF77FE">
        <w:rPr>
          <w:rFonts w:cstheme="minorHAnsi"/>
          <w:b/>
          <w:color w:val="000000"/>
        </w:rPr>
        <w:t>selo-grad</w:t>
      </w:r>
      <w:r w:rsidRPr="00DF77FE">
        <w:rPr>
          <w:rFonts w:cstheme="minorHAnsi"/>
          <w:color w:val="000000"/>
        </w:rPr>
        <w:t xml:space="preserve"> su najčeše stihijske te stoga proizvode veliki broj socijalnih problema. Osnova tih problema leži u činjenici da doseljeno stanovništvo često prevazilazi zatečene mogćunosti gradova u pogledu zapošlja</w:t>
      </w:r>
      <w:r w:rsidRPr="00DF77FE">
        <w:rPr>
          <w:rFonts w:cstheme="minorHAnsi"/>
          <w:color w:val="000000"/>
        </w:rPr>
        <w:t>vanja, stanova, školovanja i dr.</w:t>
      </w:r>
    </w:p>
    <w:p w:rsidR="00DF77FE" w:rsidRPr="00DF77FE" w:rsidRDefault="00DF77FE" w:rsidP="00DF77FE">
      <w:pPr>
        <w:spacing w:after="0" w:line="240" w:lineRule="auto"/>
        <w:jc w:val="both"/>
        <w:rPr>
          <w:rFonts w:cs="Calibri"/>
          <w:b/>
          <w:u w:val="double"/>
        </w:rPr>
      </w:pPr>
      <w:r w:rsidRPr="00DF77FE">
        <w:rPr>
          <w:rFonts w:cs="Calibri"/>
          <w:b/>
          <w:u w:val="double"/>
        </w:rPr>
        <w:t>VI) SAVREMENI DRUŠTVENI SISTEMI</w:t>
      </w:r>
    </w:p>
    <w:p w:rsidR="00DF77FE" w:rsidRPr="00DF77FE" w:rsidRDefault="00DF77FE" w:rsidP="00DF77FE">
      <w:pPr>
        <w:autoSpaceDE w:val="0"/>
        <w:autoSpaceDN w:val="0"/>
        <w:adjustRightInd w:val="0"/>
        <w:spacing w:after="0" w:line="240" w:lineRule="auto"/>
        <w:jc w:val="both"/>
        <w:rPr>
          <w:rFonts w:cstheme="minorHAnsi"/>
          <w:color w:val="000000"/>
        </w:rPr>
      </w:pPr>
    </w:p>
    <w:p w:rsidR="00DF77FE" w:rsidRPr="00DF77FE" w:rsidRDefault="00DF77FE" w:rsidP="00DF77FE">
      <w:pPr>
        <w:pStyle w:val="ListParagraph"/>
        <w:numPr>
          <w:ilvl w:val="0"/>
          <w:numId w:val="33"/>
        </w:numPr>
        <w:autoSpaceDE w:val="0"/>
        <w:autoSpaceDN w:val="0"/>
        <w:adjustRightInd w:val="0"/>
        <w:spacing w:after="0" w:line="240" w:lineRule="auto"/>
        <w:jc w:val="both"/>
        <w:rPr>
          <w:rFonts w:cstheme="minorHAnsi"/>
          <w:b/>
          <w:color w:val="000000"/>
          <w:u w:val="single"/>
        </w:rPr>
      </w:pPr>
      <w:r w:rsidRPr="00DF77FE">
        <w:rPr>
          <w:rFonts w:cstheme="minorHAnsi"/>
          <w:b/>
          <w:color w:val="000000"/>
          <w:u w:val="single"/>
        </w:rPr>
        <w:t>EKONOSMKA ORGANIZACIJA SAVREMENOG DRUŠTVA: KAPITALISTIČKA PRIVREDA – OSNOVNA OBELEŽJA, USPON MODERNOG KAPITALIZMA I DRŽAVNA INTERVENCIJA U KAPITALIZMU</w:t>
      </w:r>
    </w:p>
    <w:p w:rsidR="00DF77FE" w:rsidRPr="00DF77FE" w:rsidRDefault="00DF77FE" w:rsidP="00DF77FE">
      <w:pPr>
        <w:autoSpaceDE w:val="0"/>
        <w:autoSpaceDN w:val="0"/>
        <w:adjustRightInd w:val="0"/>
        <w:spacing w:after="0" w:line="240" w:lineRule="auto"/>
        <w:jc w:val="both"/>
        <w:rPr>
          <w:rFonts w:cstheme="minorHAnsi"/>
          <w:color w:val="000000"/>
        </w:rPr>
      </w:pP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color w:val="000000"/>
        </w:rPr>
        <w:t xml:space="preserve">Dva glavna oblika ekonomske organizacije savremenog društva su: </w:t>
      </w:r>
      <w:r w:rsidRPr="00DF77FE">
        <w:rPr>
          <w:rFonts w:cstheme="minorHAnsi"/>
          <w:b/>
          <w:color w:val="000000"/>
        </w:rPr>
        <w:t>kapitalizam</w:t>
      </w:r>
      <w:r w:rsidRPr="00DF77FE">
        <w:rPr>
          <w:rFonts w:cstheme="minorHAnsi"/>
          <w:color w:val="000000"/>
        </w:rPr>
        <w:t xml:space="preserve"> i </w:t>
      </w:r>
      <w:r w:rsidRPr="00DF77FE">
        <w:rPr>
          <w:rFonts w:cstheme="minorHAnsi"/>
          <w:b/>
          <w:color w:val="000000"/>
        </w:rPr>
        <w:t>socijalizam</w:t>
      </w:r>
      <w:r w:rsidRPr="00DF77FE">
        <w:rPr>
          <w:rFonts w:cstheme="minorHAnsi"/>
          <w:color w:val="000000"/>
        </w:rPr>
        <w:t>.</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color w:val="000000"/>
        </w:rPr>
        <w:t>Oba oblika ekonomske organizacije pripadaju tipu industrijskih društava, što znači da je za njihov nastanak i opstanak potrebno dostići određeni stepen naučno-tehničog i tehnološkog razvoja koji bi trebalo da čini osnovu industrijskog načina proizvodnje.</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Zasnovanost</w:t>
      </w:r>
      <w:r w:rsidRPr="00DF77FE">
        <w:rPr>
          <w:rFonts w:cstheme="minorHAnsi"/>
          <w:color w:val="000000"/>
        </w:rPr>
        <w:t xml:space="preserve"> </w:t>
      </w:r>
      <w:r w:rsidRPr="00DF77FE">
        <w:rPr>
          <w:rFonts w:cstheme="minorHAnsi"/>
          <w:b/>
          <w:color w:val="000000"/>
        </w:rPr>
        <w:t>na</w:t>
      </w:r>
      <w:r w:rsidRPr="00DF77FE">
        <w:rPr>
          <w:rFonts w:cstheme="minorHAnsi"/>
          <w:color w:val="000000"/>
        </w:rPr>
        <w:t xml:space="preserve"> </w:t>
      </w:r>
      <w:r w:rsidRPr="00DF77FE">
        <w:rPr>
          <w:rFonts w:cstheme="minorHAnsi"/>
          <w:b/>
          <w:color w:val="000000"/>
        </w:rPr>
        <w:t>tehnologiji</w:t>
      </w:r>
      <w:r w:rsidRPr="00DF77FE">
        <w:rPr>
          <w:rFonts w:cstheme="minorHAnsi"/>
          <w:color w:val="000000"/>
        </w:rPr>
        <w:t xml:space="preserve"> je </w:t>
      </w:r>
      <w:r w:rsidRPr="00DF77FE">
        <w:rPr>
          <w:rFonts w:cstheme="minorHAnsi"/>
          <w:b/>
          <w:color w:val="000000"/>
        </w:rPr>
        <w:t>opšte</w:t>
      </w:r>
      <w:r w:rsidRPr="00DF77FE">
        <w:rPr>
          <w:rFonts w:cstheme="minorHAnsi"/>
          <w:color w:val="000000"/>
        </w:rPr>
        <w:t xml:space="preserve"> </w:t>
      </w:r>
      <w:r w:rsidRPr="00DF77FE">
        <w:rPr>
          <w:rFonts w:cstheme="minorHAnsi"/>
          <w:b/>
          <w:color w:val="000000"/>
        </w:rPr>
        <w:t>obeležje</w:t>
      </w:r>
      <w:r w:rsidRPr="00DF77FE">
        <w:rPr>
          <w:rFonts w:cstheme="minorHAnsi"/>
          <w:color w:val="000000"/>
        </w:rPr>
        <w:t xml:space="preserve"> </w:t>
      </w:r>
      <w:r w:rsidRPr="00DF77FE">
        <w:rPr>
          <w:rFonts w:cstheme="minorHAnsi"/>
          <w:b/>
          <w:color w:val="000000"/>
        </w:rPr>
        <w:t>industrijskog</w:t>
      </w:r>
      <w:r w:rsidRPr="00DF77FE">
        <w:rPr>
          <w:rFonts w:cstheme="minorHAnsi"/>
          <w:color w:val="000000"/>
        </w:rPr>
        <w:t xml:space="preserve"> </w:t>
      </w:r>
      <w:r w:rsidRPr="00DF77FE">
        <w:rPr>
          <w:rFonts w:cstheme="minorHAnsi"/>
          <w:b/>
          <w:color w:val="000000"/>
        </w:rPr>
        <w:t>društva</w:t>
      </w:r>
      <w:r w:rsidRPr="00DF77FE">
        <w:rPr>
          <w:rFonts w:cstheme="minorHAnsi"/>
          <w:color w:val="000000"/>
        </w:rPr>
        <w:t xml:space="preserve"> i ono čini njegovu objektivnu osnovu.  Ali različiti oblici ekonomse organizacije industrijskog društva se razlikuju i po tome što predstavljaju proizvod različitih kulturnih vrednosti. U kapitalizmu su najviše vrednosti orijentisane ka privatnom vlasništvu, dok su u soocijalizmu orijentisane ka pdoeljenoj odgovornosti za društveno blagostanje.</w:t>
      </w:r>
    </w:p>
    <w:p w:rsidR="00DF77FE" w:rsidRPr="00DF77FE" w:rsidRDefault="00DF77FE" w:rsidP="00DF77FE">
      <w:pPr>
        <w:autoSpaceDE w:val="0"/>
        <w:autoSpaceDN w:val="0"/>
        <w:adjustRightInd w:val="0"/>
        <w:spacing w:after="0" w:line="240" w:lineRule="auto"/>
        <w:jc w:val="both"/>
        <w:rPr>
          <w:rFonts w:cstheme="minorHAnsi"/>
          <w:color w:val="000000"/>
        </w:rPr>
      </w:pPr>
      <w:r w:rsidRPr="00DF77FE">
        <w:rPr>
          <w:rFonts w:cstheme="minorHAnsi"/>
          <w:b/>
          <w:color w:val="000000"/>
        </w:rPr>
        <w:t>Maks</w:t>
      </w:r>
      <w:r w:rsidRPr="00DF77FE">
        <w:rPr>
          <w:rFonts w:cstheme="minorHAnsi"/>
          <w:color w:val="000000"/>
        </w:rPr>
        <w:t xml:space="preserve"> </w:t>
      </w:r>
      <w:r w:rsidRPr="00DF77FE">
        <w:rPr>
          <w:rFonts w:cstheme="minorHAnsi"/>
          <w:b/>
          <w:color w:val="000000"/>
        </w:rPr>
        <w:t>Veber</w:t>
      </w:r>
      <w:r w:rsidRPr="00DF77FE">
        <w:rPr>
          <w:rFonts w:cstheme="minorHAnsi"/>
          <w:color w:val="000000"/>
        </w:rPr>
        <w:t xml:space="preserve"> je tvrdio da kapitalizam nije samo proizvod objektivnih činilaca, već da je istovremeno i proizvod nekih subjetkvinih faktora, pre svega nekih religijskih i etičkih vrednosti. Stoga, smatra Veber, nije nimalo slučajno da je kapitalizam dao najbolje rezultete na prostorima na kojima dominira </w:t>
      </w:r>
      <w:r w:rsidRPr="00DF77FE">
        <w:rPr>
          <w:rFonts w:cstheme="minorHAnsi"/>
          <w:b/>
          <w:color w:val="000000"/>
        </w:rPr>
        <w:t>protestanizam</w:t>
      </w:r>
      <w:r w:rsidRPr="00DF77FE">
        <w:rPr>
          <w:rFonts w:cstheme="minorHAnsi"/>
          <w:color w:val="000000"/>
        </w:rPr>
        <w:t xml:space="preserve"> kao relja koja rad uzdiže na najviši nivo vrednosti.</w:t>
      </w:r>
    </w:p>
    <w:p w:rsidR="00DF77FE" w:rsidRPr="00DF77FE" w:rsidRDefault="00DF77FE" w:rsidP="00DF77FE">
      <w:pPr>
        <w:autoSpaceDE w:val="0"/>
        <w:autoSpaceDN w:val="0"/>
        <w:adjustRightInd w:val="0"/>
        <w:spacing w:after="0" w:line="240" w:lineRule="auto"/>
        <w:jc w:val="both"/>
        <w:rPr>
          <w:rFonts w:cstheme="minorHAnsi"/>
          <w:b/>
          <w:color w:val="000000"/>
        </w:rPr>
      </w:pPr>
      <w:r w:rsidRPr="00DF77FE">
        <w:rPr>
          <w:rFonts w:cstheme="minorHAnsi"/>
          <w:b/>
          <w:color w:val="000000"/>
        </w:rPr>
        <w:t>Kapitalizam ima četiri suštinska obeležja:</w:t>
      </w:r>
    </w:p>
    <w:p w:rsidR="00DF77FE" w:rsidRPr="00DF77FE" w:rsidRDefault="00DF77FE" w:rsidP="00DF77FE">
      <w:pPr>
        <w:pStyle w:val="ListParagraph"/>
        <w:numPr>
          <w:ilvl w:val="0"/>
          <w:numId w:val="39"/>
        </w:numPr>
        <w:autoSpaceDE w:val="0"/>
        <w:autoSpaceDN w:val="0"/>
        <w:adjustRightInd w:val="0"/>
        <w:spacing w:after="0" w:line="240" w:lineRule="auto"/>
        <w:jc w:val="both"/>
        <w:rPr>
          <w:rFonts w:cstheme="minorHAnsi"/>
          <w:color w:val="000000"/>
        </w:rPr>
      </w:pPr>
      <w:r w:rsidRPr="00DF77FE">
        <w:rPr>
          <w:rFonts w:cstheme="minorHAnsi"/>
          <w:color w:val="000000"/>
        </w:rPr>
        <w:t>privatno vlasništvo sredstava za proizvodnju</w:t>
      </w:r>
    </w:p>
    <w:p w:rsidR="00DF77FE" w:rsidRPr="00DF77FE" w:rsidRDefault="00DF77FE" w:rsidP="00DF77FE">
      <w:pPr>
        <w:pStyle w:val="ListParagraph"/>
        <w:numPr>
          <w:ilvl w:val="0"/>
          <w:numId w:val="39"/>
        </w:numPr>
        <w:autoSpaceDE w:val="0"/>
        <w:autoSpaceDN w:val="0"/>
        <w:adjustRightInd w:val="0"/>
        <w:spacing w:after="0" w:line="240" w:lineRule="auto"/>
        <w:jc w:val="both"/>
        <w:rPr>
          <w:rFonts w:cstheme="minorHAnsi"/>
          <w:color w:val="000000"/>
        </w:rPr>
      </w:pPr>
      <w:r w:rsidRPr="00DF77FE">
        <w:rPr>
          <w:rFonts w:cstheme="minorHAnsi"/>
          <w:color w:val="000000"/>
        </w:rPr>
        <w:t>lični interes i motivisanost ka profitu kao glavi ekonomski podsticaj</w:t>
      </w:r>
    </w:p>
    <w:p w:rsidR="00DF77FE" w:rsidRPr="00DF77FE" w:rsidRDefault="00DF77FE" w:rsidP="00DF77FE">
      <w:pPr>
        <w:pStyle w:val="ListParagraph"/>
        <w:numPr>
          <w:ilvl w:val="0"/>
          <w:numId w:val="39"/>
        </w:numPr>
        <w:autoSpaceDE w:val="0"/>
        <w:autoSpaceDN w:val="0"/>
        <w:adjustRightInd w:val="0"/>
        <w:spacing w:after="0" w:line="240" w:lineRule="auto"/>
        <w:jc w:val="both"/>
        <w:rPr>
          <w:rFonts w:cstheme="minorHAnsi"/>
          <w:color w:val="000000"/>
        </w:rPr>
      </w:pPr>
      <w:r w:rsidRPr="00DF77FE">
        <w:rPr>
          <w:rFonts w:cstheme="minorHAnsi"/>
          <w:color w:val="000000"/>
        </w:rPr>
        <w:t>slobodnu tržišnu utakmicu</w:t>
      </w:r>
    </w:p>
    <w:p w:rsidR="00DF77FE" w:rsidRPr="00DF77FE" w:rsidRDefault="00DF77FE" w:rsidP="00DF77FE">
      <w:pPr>
        <w:pStyle w:val="ListParagraph"/>
        <w:numPr>
          <w:ilvl w:val="0"/>
          <w:numId w:val="39"/>
        </w:numPr>
        <w:autoSpaceDE w:val="0"/>
        <w:autoSpaceDN w:val="0"/>
        <w:adjustRightInd w:val="0"/>
        <w:spacing w:after="0" w:line="240" w:lineRule="auto"/>
        <w:jc w:val="both"/>
        <w:rPr>
          <w:rFonts w:cstheme="minorHAnsi"/>
          <w:color w:val="000000"/>
        </w:rPr>
      </w:pPr>
      <w:r w:rsidRPr="00DF77FE">
        <w:rPr>
          <w:rFonts w:cstheme="minorHAnsi"/>
          <w:color w:val="000000"/>
        </w:rPr>
        <w:t>ponovnu akumulaciju kao rezultat kapitalističke akumulacije</w:t>
      </w:r>
    </w:p>
    <w:p w:rsidR="00DF77FE" w:rsidRPr="00DF77FE" w:rsidRDefault="00DF77FE" w:rsidP="00DF77FE">
      <w:pPr>
        <w:autoSpaceDE w:val="0"/>
        <w:autoSpaceDN w:val="0"/>
        <w:adjustRightInd w:val="0"/>
        <w:spacing w:after="0" w:line="240" w:lineRule="auto"/>
        <w:contextualSpacing/>
        <w:jc w:val="both"/>
        <w:rPr>
          <w:rFonts w:cstheme="minorHAnsi"/>
          <w:color w:val="000000"/>
        </w:rPr>
      </w:pP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t xml:space="preserve">U </w:t>
      </w:r>
      <w:r w:rsidRPr="00DF77FE">
        <w:rPr>
          <w:rFonts w:cstheme="minorHAnsi"/>
          <w:b/>
          <w:color w:val="000000"/>
        </w:rPr>
        <w:t>čistom</w:t>
      </w:r>
      <w:r w:rsidRPr="00DF77FE">
        <w:rPr>
          <w:rFonts w:cstheme="minorHAnsi"/>
          <w:color w:val="000000"/>
        </w:rPr>
        <w:t xml:space="preserve"> </w:t>
      </w:r>
      <w:r w:rsidRPr="00DF77FE">
        <w:rPr>
          <w:rFonts w:cstheme="minorHAnsi"/>
          <w:b/>
          <w:color w:val="000000"/>
        </w:rPr>
        <w:t>kapitalističkom</w:t>
      </w:r>
      <w:r w:rsidRPr="00DF77FE">
        <w:rPr>
          <w:rFonts w:cstheme="minorHAnsi"/>
          <w:color w:val="000000"/>
        </w:rPr>
        <w:t xml:space="preserve"> </w:t>
      </w:r>
      <w:r w:rsidRPr="00DF77FE">
        <w:rPr>
          <w:rFonts w:cstheme="minorHAnsi"/>
          <w:b/>
          <w:color w:val="000000"/>
        </w:rPr>
        <w:t>sistemu</w:t>
      </w:r>
      <w:r w:rsidRPr="00DF77FE">
        <w:rPr>
          <w:rFonts w:cstheme="minorHAnsi"/>
          <w:color w:val="000000"/>
        </w:rPr>
        <w:t xml:space="preserve"> sva sredstva za proizvodnju su pre vlasnišvo privatnih lica nego države ili kakvog kolektivnog subjekta. Ova sredstva predstavljaju oblik kapitala ili bogatstvo koje je uloženo u stvaranju većeg bogatsva posredstvom proizvodnje dobara i vršenja usluga. </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lastRenderedPageBreak/>
        <w:t>U kapitalističkom sistemu ljudi svoje ekonomske odluke baziraju na ličnim interesima. Potrošači su u izboru roba i usluga ograničeni svojom platežnom sposonbošću, inače, na tržištu biraju one proizvode i usluge za koje su lično zainteresovani. Slično je i kod izbora posla. Radnik bira posao koji želi da radi, u tome ga ometaju samo lična ograničenja: obrazovanje, ambicioznost i iskustvo. Proizvođači biraju sa kojim će proizvodima i uslugama izaći na tržište.</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t>U želji da se ostvari što veći profit, moguće je stalno podizanje cena. Ali kapitalizam nudi mehanizam koji spečava preduztenika da preuveličava prodajne cene. Taj mehanizam se nalazi u slobodnoj utakcimi koja deluje u kapitalističkoj privredi. Ako su proizvodi precenjeni, kupci ih neće kupovati. Slično je i na tržištu rada. Ako neka firma pokuša da podigne profit smanjujući plate, može se očekivati da će najbolji radnici otići u druge firme, što će smanjiti kvalitet proizvoda, a dalje i prodaju. Na kraju će ta frima biti prinuđena da poveća plate, ili će morati da napusti posao. Rezultat je postizanje koristi za celo društvo. Proizvodi imaju zadovoljavajuće cene, radnici zadovoljavajuće plate, resursi se efikasno koriste, a kapitilista zarađuje normalan proift.</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t>Drugi rezultat slobodne utakmice je da su preduzetnici motivisani da investiraju deo svoje zarade u razovj sopstvenog biznisa. Oni ne mogu da sede i gledaju kako im njihova kompanija donosi prihod i udoban život. Ako bi to učinili oni bi zasotali za konkurentima i ispali iz posla. Zato kapitalista ulaže deo svog profita da bi  im proizvodi bili bolji, a proizdvodnja veća. Čime odražavaju pa čak i uvećavaju kompetitivne sposobnosti i prednosti.</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b/>
          <w:color w:val="000000"/>
        </w:rPr>
        <w:t>Kapitalizam</w:t>
      </w:r>
      <w:r w:rsidRPr="00DF77FE">
        <w:rPr>
          <w:rFonts w:cstheme="minorHAnsi"/>
          <w:color w:val="000000"/>
        </w:rPr>
        <w:t xml:space="preserve"> je produkt novijeg doba. On svoj puni zamah dobija s kraja 18. i početka 19. veka kada je u Britaniji otpočela industrijska revolucija, a njoj su se prikljčile i Nemačka, Francuska i SAD. Do tada glavni izvor bogatstva i glavno zanimanje je bila </w:t>
      </w:r>
      <w:r w:rsidRPr="00DF77FE">
        <w:rPr>
          <w:rFonts w:cstheme="minorHAnsi"/>
          <w:b/>
          <w:color w:val="000000"/>
        </w:rPr>
        <w:t>poljoprivreda.</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t xml:space="preserve">Naglo se razvila poljoprivredna proizvodnja. Mali deo stanovništva je potreban radi proizvodnje hrane, pa je većina mogla da živi u gradu i bavi se </w:t>
      </w:r>
      <w:r w:rsidRPr="00DF77FE">
        <w:rPr>
          <w:rFonts w:cstheme="minorHAnsi"/>
          <w:b/>
          <w:color w:val="000000"/>
        </w:rPr>
        <w:t>manufakturnim</w:t>
      </w:r>
      <w:r w:rsidRPr="00DF77FE">
        <w:rPr>
          <w:rFonts w:cstheme="minorHAnsi"/>
          <w:color w:val="000000"/>
        </w:rPr>
        <w:t xml:space="preserve"> </w:t>
      </w:r>
      <w:r w:rsidRPr="00DF77FE">
        <w:rPr>
          <w:rFonts w:cstheme="minorHAnsi"/>
          <w:b/>
          <w:color w:val="000000"/>
        </w:rPr>
        <w:t>poslovima</w:t>
      </w:r>
      <w:r w:rsidRPr="00DF77FE">
        <w:rPr>
          <w:rFonts w:cstheme="minorHAnsi"/>
          <w:color w:val="000000"/>
        </w:rPr>
        <w:t>.</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b/>
          <w:color w:val="000000"/>
        </w:rPr>
        <w:t>Industrijska</w:t>
      </w:r>
      <w:r w:rsidRPr="00DF77FE">
        <w:rPr>
          <w:rFonts w:cstheme="minorHAnsi"/>
          <w:color w:val="000000"/>
        </w:rPr>
        <w:t xml:space="preserve"> </w:t>
      </w:r>
      <w:r w:rsidRPr="00DF77FE">
        <w:rPr>
          <w:rFonts w:cstheme="minorHAnsi"/>
          <w:b/>
          <w:color w:val="000000"/>
        </w:rPr>
        <w:t>proizvodnja</w:t>
      </w:r>
      <w:r w:rsidRPr="00DF77FE">
        <w:rPr>
          <w:rFonts w:cstheme="minorHAnsi"/>
          <w:color w:val="000000"/>
        </w:rPr>
        <w:t xml:space="preserve"> napreduje u meri u kojoj proizvođači počinju da koriste specijalizaciju i podelu rada. Proizvodni proces je razbijen na manje operacije i svaku operaciju je vršio određeni radnik. Radni zadaci postaju prostiji, pa se mogu angažovati radnici nižih kvalifikacija. </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b/>
          <w:color w:val="000000"/>
        </w:rPr>
        <w:t>Savremeni</w:t>
      </w:r>
      <w:r w:rsidRPr="00DF77FE">
        <w:rPr>
          <w:rFonts w:cstheme="minorHAnsi"/>
          <w:color w:val="000000"/>
        </w:rPr>
        <w:t xml:space="preserve"> </w:t>
      </w:r>
      <w:r w:rsidRPr="00DF77FE">
        <w:rPr>
          <w:rFonts w:cstheme="minorHAnsi"/>
          <w:b/>
          <w:color w:val="000000"/>
        </w:rPr>
        <w:t>kapitalizam</w:t>
      </w:r>
      <w:r w:rsidRPr="00DF77FE">
        <w:rPr>
          <w:rFonts w:cstheme="minorHAnsi"/>
          <w:color w:val="000000"/>
        </w:rPr>
        <w:t xml:space="preserve"> ne samo da je transforimisao proizvodnju dobara, već je takođe enormno raširio i njihovu distribuciju. Ranije je trgovina bila lokalnog karaktera zato što je transport na duža rastojanja bio težak i riskantan. Kapitalaizmam je preko puteva i pruga koji su bili građeni vodio </w:t>
      </w:r>
      <w:r w:rsidRPr="00DF77FE">
        <w:rPr>
          <w:rFonts w:cstheme="minorHAnsi"/>
          <w:b/>
          <w:color w:val="000000"/>
        </w:rPr>
        <w:t>integraciju</w:t>
      </w:r>
      <w:r w:rsidRPr="00DF77FE">
        <w:rPr>
          <w:rFonts w:cstheme="minorHAnsi"/>
          <w:color w:val="000000"/>
        </w:rPr>
        <w:t xml:space="preserve"> </w:t>
      </w:r>
      <w:r w:rsidRPr="00DF77FE">
        <w:rPr>
          <w:rFonts w:cstheme="minorHAnsi"/>
          <w:b/>
          <w:color w:val="000000"/>
        </w:rPr>
        <w:t>nacionlanog</w:t>
      </w:r>
      <w:r w:rsidRPr="00DF77FE">
        <w:rPr>
          <w:rFonts w:cstheme="minorHAnsi"/>
          <w:color w:val="000000"/>
        </w:rPr>
        <w:t xml:space="preserve"> </w:t>
      </w:r>
      <w:r w:rsidRPr="00DF77FE">
        <w:rPr>
          <w:rFonts w:cstheme="minorHAnsi"/>
          <w:b/>
          <w:color w:val="000000"/>
        </w:rPr>
        <w:t>tržišta</w:t>
      </w:r>
      <w:r w:rsidRPr="00DF77FE">
        <w:rPr>
          <w:rFonts w:cstheme="minorHAnsi"/>
          <w:color w:val="000000"/>
        </w:rPr>
        <w:t xml:space="preserve">. Tržište se širi brzinom kojom je moguće ostvariti transport. Sirovine se dovoze iz udaljenih ruralnih sredina. A gotov proizvod nalazi kupce širom sveta. </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t xml:space="preserve">Od 1940.-1960. SAD  je lider kapitalizma. Od 70-ih godina to se menja. Japan i nekoliko zemalja istočne Azije su postali ozbiljni protivnici SAD-u na globalnom svetskom tržištu. Takođe, mnoge zemlje se oporavljaju posle drugog svetskog rata i postaju velike ekonomske sile. </w:t>
      </w:r>
    </w:p>
    <w:p w:rsidR="00DF77FE" w:rsidRPr="00DF77FE" w:rsidRDefault="00DF77FE" w:rsidP="00DF77FE">
      <w:pPr>
        <w:autoSpaceDE w:val="0"/>
        <w:autoSpaceDN w:val="0"/>
        <w:adjustRightInd w:val="0"/>
        <w:spacing w:after="0" w:line="240" w:lineRule="auto"/>
        <w:contextualSpacing/>
        <w:jc w:val="both"/>
        <w:rPr>
          <w:rFonts w:cstheme="minorHAnsi"/>
          <w:color w:val="000000"/>
        </w:rPr>
      </w:pPr>
      <w:r w:rsidRPr="00DF77FE">
        <w:rPr>
          <w:rFonts w:cstheme="minorHAnsi"/>
          <w:color w:val="000000"/>
        </w:rPr>
        <w:t xml:space="preserve">Međunarodna saradnja postaje </w:t>
      </w:r>
      <w:r w:rsidRPr="00DF77FE">
        <w:rPr>
          <w:rFonts w:cstheme="minorHAnsi"/>
          <w:b/>
          <w:color w:val="000000"/>
        </w:rPr>
        <w:t>razvojni</w:t>
      </w:r>
      <w:r w:rsidRPr="00DF77FE">
        <w:rPr>
          <w:rFonts w:cstheme="minorHAnsi"/>
          <w:color w:val="000000"/>
        </w:rPr>
        <w:t xml:space="preserve"> </w:t>
      </w:r>
      <w:r w:rsidRPr="00DF77FE">
        <w:rPr>
          <w:rFonts w:cstheme="minorHAnsi"/>
          <w:b/>
          <w:color w:val="000000"/>
        </w:rPr>
        <w:t>imperativ</w:t>
      </w:r>
      <w:r w:rsidRPr="00DF77FE">
        <w:rPr>
          <w:rFonts w:cstheme="minorHAnsi"/>
          <w:color w:val="000000"/>
        </w:rPr>
        <w:t>.</w:t>
      </w:r>
    </w:p>
    <w:p w:rsidR="00DF77FE" w:rsidRPr="00DF77FE" w:rsidRDefault="00DF77FE" w:rsidP="00DF77FE">
      <w:pPr>
        <w:spacing w:after="0" w:line="240" w:lineRule="auto"/>
        <w:jc w:val="both"/>
        <w:rPr>
          <w:color w:val="000000"/>
          <w:lang w:val="es-AR"/>
        </w:rPr>
      </w:pPr>
      <w:r w:rsidRPr="00DF77FE">
        <w:rPr>
          <w:b/>
          <w:color w:val="000000"/>
          <w:lang w:val="es-AR"/>
        </w:rPr>
        <w:t>Državne</w:t>
      </w:r>
      <w:r w:rsidRPr="00DF77FE">
        <w:rPr>
          <w:color w:val="000000"/>
          <w:lang w:val="es-AR"/>
        </w:rPr>
        <w:t xml:space="preserve"> </w:t>
      </w:r>
      <w:r w:rsidRPr="00DF77FE">
        <w:rPr>
          <w:b/>
          <w:color w:val="000000"/>
          <w:lang w:val="es-AR"/>
        </w:rPr>
        <w:t>intervencije</w:t>
      </w:r>
      <w:r w:rsidRPr="00DF77FE">
        <w:rPr>
          <w:color w:val="000000"/>
          <w:lang w:val="es-AR"/>
        </w:rPr>
        <w:t xml:space="preserve"> u kapitalističkom sistemu su naglo porasle u vreme velike američke ekonomske krize kada se kapitalistički sistem nalazio na ivici kolapsa. Program </w:t>
      </w:r>
      <w:r w:rsidRPr="00DF77FE">
        <w:rPr>
          <w:b/>
          <w:color w:val="000000"/>
          <w:lang w:val="es-AR"/>
        </w:rPr>
        <w:t>New</w:t>
      </w:r>
      <w:r w:rsidRPr="00DF77FE">
        <w:rPr>
          <w:color w:val="000000"/>
          <w:lang w:val="es-AR"/>
        </w:rPr>
        <w:t xml:space="preserve"> </w:t>
      </w:r>
      <w:r w:rsidRPr="00DF77FE">
        <w:rPr>
          <w:b/>
          <w:color w:val="000000"/>
          <w:lang w:val="es-AR"/>
        </w:rPr>
        <w:t>Deal</w:t>
      </w:r>
      <w:r w:rsidRPr="00DF77FE">
        <w:rPr>
          <w:color w:val="000000"/>
          <w:lang w:val="es-AR"/>
        </w:rPr>
        <w:t xml:space="preserve"> je nastojao da upotrebi vladine resurse kao podršku savremenoj privredi i olakša oskudicu na ličnom planu. Istovremeno je engleski ekonomista Kejns obrazlagao teze o ulozi države u regulisanju cikličnih kriza i uspona kapitalističke privrede. Kejns je smatrao da vlada može uvećati svoju potrošnju kad god poslovne aktivnosti počnu da opadaju. Dodatna potrošnja može stimulisati ekonomski oporavak i ukloniti efekte nezaposlenosti. Kejnsove preporuke su koristile vlade mnogih zemalja, a tek krajem sedamdesetih nailaze kritike njegovog koncepta.</w:t>
      </w:r>
    </w:p>
    <w:p w:rsidR="00DF77FE" w:rsidRPr="00DF77FE" w:rsidRDefault="00DF77FE" w:rsidP="00DF77FE">
      <w:pPr>
        <w:spacing w:after="0" w:line="240" w:lineRule="auto"/>
        <w:jc w:val="both"/>
        <w:rPr>
          <w:color w:val="000000"/>
          <w:lang w:val="es-AR"/>
        </w:rPr>
      </w:pPr>
      <w:r w:rsidRPr="00DF77FE">
        <w:rPr>
          <w:color w:val="000000"/>
          <w:lang w:val="es-AR"/>
        </w:rPr>
        <w:t xml:space="preserve">Tokom 80-ih i 90-ih sve više se povećavaju vojni rashodi. Najmoćnije kapitalisticke zemlje posredstvom svog vojnog saveza </w:t>
      </w:r>
      <w:r w:rsidRPr="00DF77FE">
        <w:rPr>
          <w:b/>
          <w:color w:val="000000"/>
          <w:lang w:val="es-AR"/>
        </w:rPr>
        <w:t>NATO</w:t>
      </w:r>
      <w:r w:rsidRPr="00DF77FE">
        <w:rPr>
          <w:color w:val="000000"/>
          <w:lang w:val="es-AR"/>
        </w:rPr>
        <w:t xml:space="preserve"> </w:t>
      </w:r>
      <w:r w:rsidRPr="00DF77FE">
        <w:rPr>
          <w:b/>
          <w:color w:val="000000"/>
          <w:lang w:val="es-AR"/>
        </w:rPr>
        <w:t>pakta</w:t>
      </w:r>
      <w:r w:rsidRPr="00DF77FE">
        <w:rPr>
          <w:color w:val="000000"/>
          <w:lang w:val="es-AR"/>
        </w:rPr>
        <w:t xml:space="preserve"> preduzimaju opsežne vojne akcije na zaštiti svojih interesa. Poznati su primeri zalivskog rata, visestrukih napada na Irak, Jugoslaviju, Libiju i sl. Osnovni cilj tih operacija nije bio izvoz demokratije i svrgavanje tamošnjih diktatora, kako se to zvanično prestavljalo, vec održavanje proizvodnje na odredjenom nivou. Pomenutim vojnim akcijama se demonstrirala ubojitost i preciznost novih oružja i njihova nesumnjiva prednost nad naoružanjem prethodne generacije. Cilj vladinih intervencija ove vrste je da se pokrene nova proizvodnja, da se iz inostranstva dobiju nove porudžbine za opremu čija je efikasnost upravo demonstrirana. Dakle, odvijao se eksperiment </w:t>
      </w:r>
      <w:r w:rsidRPr="00DF77FE">
        <w:rPr>
          <w:b/>
          <w:color w:val="000000"/>
          <w:lang w:val="es-AR"/>
        </w:rPr>
        <w:t>in</w:t>
      </w:r>
      <w:r w:rsidRPr="00DF77FE">
        <w:rPr>
          <w:color w:val="000000"/>
          <w:lang w:val="es-AR"/>
        </w:rPr>
        <w:t xml:space="preserve"> </w:t>
      </w:r>
      <w:r w:rsidRPr="00DF77FE">
        <w:rPr>
          <w:b/>
          <w:color w:val="000000"/>
          <w:lang w:val="es-AR"/>
        </w:rPr>
        <w:t>vivo</w:t>
      </w:r>
      <w:r w:rsidRPr="00DF77FE">
        <w:rPr>
          <w:color w:val="000000"/>
          <w:lang w:val="es-AR"/>
        </w:rPr>
        <w:t xml:space="preserve"> i </w:t>
      </w:r>
      <w:r w:rsidRPr="00DF77FE">
        <w:rPr>
          <w:b/>
          <w:color w:val="000000"/>
          <w:lang w:val="es-AR"/>
        </w:rPr>
        <w:t>marketinska</w:t>
      </w:r>
      <w:r w:rsidRPr="00DF77FE">
        <w:rPr>
          <w:color w:val="000000"/>
          <w:lang w:val="es-AR"/>
        </w:rPr>
        <w:t xml:space="preserve"> </w:t>
      </w:r>
      <w:r w:rsidRPr="00DF77FE">
        <w:rPr>
          <w:b/>
          <w:color w:val="000000"/>
          <w:lang w:val="es-AR"/>
        </w:rPr>
        <w:t>akcija</w:t>
      </w:r>
      <w:r w:rsidRPr="00DF77FE">
        <w:rPr>
          <w:color w:val="000000"/>
          <w:lang w:val="es-AR"/>
        </w:rPr>
        <w:t xml:space="preserve">. Konačni rezultat je otpočinjanje </w:t>
      </w:r>
      <w:r w:rsidRPr="00DF77FE">
        <w:rPr>
          <w:color w:val="000000"/>
          <w:lang w:val="es-AR"/>
        </w:rPr>
        <w:lastRenderedPageBreak/>
        <w:t>nove proizvodnje za popunjavanje sopstvenih rezervi. Čak i kada vlade razvijenih kapitalističkih zemalja daju donacije drugima, daju ih na takav način da se poklonjena sredstva vracaju nazad njima. Praktično, oni sami sebi daju donacije kroz pomoć</w:t>
      </w:r>
      <w:r>
        <w:rPr>
          <w:color w:val="000000"/>
          <w:lang w:val="es-AR"/>
        </w:rPr>
        <w:t xml:space="preserve"> drugima.</w:t>
      </w:r>
    </w:p>
    <w:p w:rsidR="00DF77FE" w:rsidRPr="00DF77FE" w:rsidRDefault="00DF77FE" w:rsidP="00DF77FE">
      <w:pPr>
        <w:autoSpaceDE w:val="0"/>
        <w:autoSpaceDN w:val="0"/>
        <w:adjustRightInd w:val="0"/>
        <w:spacing w:after="0" w:line="240" w:lineRule="auto"/>
        <w:contextualSpacing/>
        <w:jc w:val="both"/>
        <w:rPr>
          <w:rFonts w:cstheme="minorHAnsi"/>
          <w:color w:val="000000"/>
        </w:rPr>
      </w:pPr>
    </w:p>
    <w:p w:rsidR="00DF77FE" w:rsidRPr="00DF77FE" w:rsidRDefault="00DF77FE" w:rsidP="00DF77FE">
      <w:pPr>
        <w:pStyle w:val="ListParagraph"/>
        <w:numPr>
          <w:ilvl w:val="0"/>
          <w:numId w:val="33"/>
        </w:numPr>
        <w:autoSpaceDE w:val="0"/>
        <w:autoSpaceDN w:val="0"/>
        <w:adjustRightInd w:val="0"/>
        <w:spacing w:after="0" w:line="240" w:lineRule="auto"/>
        <w:jc w:val="both"/>
        <w:rPr>
          <w:rFonts w:cstheme="minorHAnsi"/>
          <w:b/>
          <w:color w:val="000000"/>
          <w:u w:val="single"/>
        </w:rPr>
      </w:pPr>
      <w:r w:rsidRPr="00DF77FE">
        <w:rPr>
          <w:rFonts w:cstheme="minorHAnsi"/>
          <w:b/>
          <w:color w:val="000000"/>
          <w:u w:val="single"/>
        </w:rPr>
        <w:t>EKONOSMKA ORGANIZACIJA SAVREMENOG DRUŠTVA: SOCIJALISTIČKA PRIVREDA, SOCIJALISTIČKA KRITIKA KAPITALIZMA</w:t>
      </w:r>
    </w:p>
    <w:p w:rsidR="00DF77FE" w:rsidRPr="00DF77FE" w:rsidRDefault="00DF77FE" w:rsidP="00DF77FE">
      <w:pPr>
        <w:pStyle w:val="ListParagraph"/>
        <w:autoSpaceDE w:val="0"/>
        <w:autoSpaceDN w:val="0"/>
        <w:adjustRightInd w:val="0"/>
        <w:spacing w:after="0" w:line="240" w:lineRule="auto"/>
        <w:jc w:val="both"/>
        <w:rPr>
          <w:rFonts w:cstheme="minorHAnsi"/>
          <w:b/>
          <w:color w:val="000000"/>
          <w:u w:val="single"/>
        </w:rPr>
      </w:pPr>
    </w:p>
    <w:p w:rsidR="00DF77FE" w:rsidRPr="00DF77FE" w:rsidRDefault="00DF77FE" w:rsidP="00DF77FE">
      <w:pPr>
        <w:spacing w:after="0" w:line="240" w:lineRule="auto"/>
        <w:jc w:val="both"/>
      </w:pPr>
      <w:r w:rsidRPr="00DF77FE">
        <w:rPr>
          <w:b/>
        </w:rPr>
        <w:t>Kapitalizam</w:t>
      </w:r>
      <w:r w:rsidRPr="00DF77FE">
        <w:t xml:space="preserve"> je od početka </w:t>
      </w:r>
      <w:r w:rsidRPr="00DF77FE">
        <w:rPr>
          <w:b/>
        </w:rPr>
        <w:t>bio</w:t>
      </w:r>
      <w:r w:rsidRPr="00DF77FE">
        <w:t xml:space="preserve"> </w:t>
      </w:r>
      <w:r w:rsidRPr="00DF77FE">
        <w:rPr>
          <w:b/>
        </w:rPr>
        <w:t>kritikovan</w:t>
      </w:r>
      <w:r w:rsidRPr="00DF77FE">
        <w:t xml:space="preserve"> od strane konzervativaca. Od konzervativaca su uticajnije kritike kapitalizma dali predstavnici socijalističke misli. </w:t>
      </w:r>
      <w:r w:rsidRPr="00DF77FE">
        <w:rPr>
          <w:b/>
        </w:rPr>
        <w:t>Socijalizam</w:t>
      </w:r>
      <w:r w:rsidRPr="00DF77FE">
        <w:t xml:space="preserve"> se već od počteka 19. veka pojavljuje u različitim varijantama. Svima im je </w:t>
      </w:r>
      <w:r w:rsidRPr="00DF77FE">
        <w:rPr>
          <w:b/>
        </w:rPr>
        <w:t>ista</w:t>
      </w:r>
      <w:r w:rsidRPr="00DF77FE">
        <w:t xml:space="preserve"> </w:t>
      </w:r>
      <w:r w:rsidRPr="00DF77FE">
        <w:rPr>
          <w:b/>
        </w:rPr>
        <w:t>karateristika</w:t>
      </w:r>
      <w:r w:rsidRPr="00DF77FE">
        <w:t>, pored imena – nastojanje da se duštvena kooperacija stavi iznad indidivualne kompeticije, te da se potrebe društva, kao celine, stave ispred koristi koju stiče klasa bogatih. Najuobičaeniji način dostizanja socijalizma bio je prevođenje vlasništva nad sredstvima za proizvodnju u ruke društva ili zajednice radnika.</w:t>
      </w:r>
    </w:p>
    <w:p w:rsidR="00DF77FE" w:rsidRPr="00DF77FE" w:rsidRDefault="00DF77FE" w:rsidP="00DF77FE">
      <w:pPr>
        <w:spacing w:after="0" w:line="240" w:lineRule="auto"/>
        <w:jc w:val="both"/>
      </w:pPr>
      <w:r w:rsidRPr="00DF77FE">
        <w:t>Kapitalizam je potresao mnoge radnike. Izgradnja fabrika dovela je do zagađenja. Nove tehnologije ostavile su veliki broj radnika bez posla. Prihod je išao vlasnicima, a ne radnicima. Vlasnici su pokušali da radnicima ospore pravo slobodnog okupljanja, zato što su verovali da to može dovesti do stvaranja radničkih udruženja. Radnici su tražili privredu koja neće voditi kapitalističkom izrabljivanju i koja će očuvati tradicionalnu životnu zajednicu. To je bio socijalni kontekst u kom se rodila ideja socijalizma.</w:t>
      </w:r>
    </w:p>
    <w:p w:rsidR="00DF77FE" w:rsidRPr="00DF77FE" w:rsidRDefault="00DF77FE" w:rsidP="00DF77FE">
      <w:pPr>
        <w:spacing w:after="0" w:line="240" w:lineRule="auto"/>
        <w:jc w:val="both"/>
      </w:pPr>
      <w:r w:rsidRPr="00DF77FE">
        <w:t xml:space="preserve">Mnoge kritike su bile upućene na idelogiju kapitalizma, posebno na značaj koji on daje individualnim, ličnim interesima, načinu na koji profit zamenjuje moralnu odgovornost prema drugima i verovanju da su kapitalisti zaslužniji za dobit od radnika koji stvarno proizvode robe i usluge. Mnogi socijalisti su bili hrišćani čija religijska verovanja </w:t>
      </w:r>
      <w:r w:rsidRPr="00DF77FE">
        <w:rPr>
          <w:b/>
        </w:rPr>
        <w:t>osuđuju</w:t>
      </w:r>
      <w:r w:rsidRPr="00DF77FE">
        <w:t xml:space="preserve"> </w:t>
      </w:r>
      <w:r w:rsidRPr="00DF77FE">
        <w:rPr>
          <w:b/>
        </w:rPr>
        <w:t>pohlepu</w:t>
      </w:r>
      <w:r w:rsidRPr="00DF77FE">
        <w:t xml:space="preserve">. Drugu grupu su činili radnici koji su </w:t>
      </w:r>
      <w:r w:rsidRPr="00DF77FE">
        <w:rPr>
          <w:b/>
        </w:rPr>
        <w:t>ostali</w:t>
      </w:r>
      <w:r w:rsidRPr="00DF77FE">
        <w:t xml:space="preserve"> </w:t>
      </w:r>
      <w:r w:rsidRPr="00DF77FE">
        <w:rPr>
          <w:b/>
        </w:rPr>
        <w:t>bez</w:t>
      </w:r>
      <w:r w:rsidRPr="00DF77FE">
        <w:t xml:space="preserve"> </w:t>
      </w:r>
      <w:r w:rsidRPr="00DF77FE">
        <w:rPr>
          <w:b/>
        </w:rPr>
        <w:t>posla</w:t>
      </w:r>
      <w:r w:rsidRPr="00DF77FE">
        <w:t xml:space="preserve">. Treći su bili </w:t>
      </w:r>
      <w:r w:rsidRPr="00DF77FE">
        <w:rPr>
          <w:b/>
        </w:rPr>
        <w:t>utopijski</w:t>
      </w:r>
      <w:r w:rsidRPr="00DF77FE">
        <w:t xml:space="preserve"> </w:t>
      </w:r>
      <w:r w:rsidRPr="00DF77FE">
        <w:rPr>
          <w:b/>
        </w:rPr>
        <w:t>mislioci</w:t>
      </w:r>
      <w:r w:rsidRPr="00DF77FE">
        <w:t xml:space="preserve"> koji su pokušali da koncipiraju utopijsko društvo. Među ranim krtičarima Mak je bio najuticajniji.</w:t>
      </w:r>
    </w:p>
    <w:p w:rsidR="00DF77FE" w:rsidRPr="00DF77FE" w:rsidRDefault="00DF77FE" w:rsidP="00DF77FE">
      <w:pPr>
        <w:spacing w:after="0" w:line="240" w:lineRule="auto"/>
        <w:jc w:val="both"/>
      </w:pPr>
      <w:r w:rsidRPr="00DF77FE">
        <w:rPr>
          <w:b/>
        </w:rPr>
        <w:t>Centralna</w:t>
      </w:r>
      <w:r w:rsidRPr="00DF77FE">
        <w:t xml:space="preserve"> </w:t>
      </w:r>
      <w:r w:rsidRPr="00DF77FE">
        <w:rPr>
          <w:b/>
        </w:rPr>
        <w:t>Marksova</w:t>
      </w:r>
      <w:r w:rsidRPr="00DF77FE">
        <w:t xml:space="preserve"> </w:t>
      </w:r>
      <w:r w:rsidRPr="00DF77FE">
        <w:rPr>
          <w:b/>
        </w:rPr>
        <w:t>tema</w:t>
      </w:r>
      <w:r w:rsidRPr="00DF77FE">
        <w:t xml:space="preserve"> bila je ekspolatacija radništva od strane kapitalista. Kapitalistički profit dolazi samo iz toga što se radnicima plaća manje od pune vrednosti dobara koje oni proizvodu. Iz zarada radnika se oduzima profit. Radnici koji nisu dobro plaćeni ne mogu da kupe robu koju kapitalistička privreda proizvede u punoj količini. Tu nastaje napesti između </w:t>
      </w:r>
      <w:r w:rsidRPr="00DF77FE">
        <w:rPr>
          <w:b/>
        </w:rPr>
        <w:t>individualne</w:t>
      </w:r>
      <w:r w:rsidRPr="00DF77FE">
        <w:t xml:space="preserve"> </w:t>
      </w:r>
      <w:r w:rsidRPr="00DF77FE">
        <w:rPr>
          <w:b/>
        </w:rPr>
        <w:t>racionalne</w:t>
      </w:r>
      <w:r w:rsidRPr="00DF77FE">
        <w:t xml:space="preserve"> </w:t>
      </w:r>
      <w:r w:rsidRPr="00DF77FE">
        <w:rPr>
          <w:b/>
        </w:rPr>
        <w:t>akcije</w:t>
      </w:r>
      <w:r w:rsidRPr="00DF77FE">
        <w:t xml:space="preserve"> i </w:t>
      </w:r>
      <w:r w:rsidRPr="00DF77FE">
        <w:rPr>
          <w:b/>
        </w:rPr>
        <w:t>iracionalnog</w:t>
      </w:r>
      <w:r w:rsidRPr="00DF77FE">
        <w:t xml:space="preserve"> </w:t>
      </w:r>
      <w:r w:rsidRPr="00DF77FE">
        <w:rPr>
          <w:b/>
        </w:rPr>
        <w:t>sistem</w:t>
      </w:r>
      <w:r w:rsidRPr="00DF77FE">
        <w:t xml:space="preserve">. Kapitalista radnicima daje manje plate i  investira novac u novu tehnologiju radi povećanja produktvinosti. Kapitalističkoj klasi, kao celini, ova odluka stvara dupli problem – </w:t>
      </w:r>
      <w:r w:rsidRPr="00DF77FE">
        <w:rPr>
          <w:b/>
        </w:rPr>
        <w:t>hiperprodukcij</w:t>
      </w:r>
      <w:r w:rsidRPr="00DF77FE">
        <w:t xml:space="preserve"> i </w:t>
      </w:r>
      <w:r w:rsidRPr="00DF77FE">
        <w:rPr>
          <w:b/>
        </w:rPr>
        <w:t>nedovoljnu</w:t>
      </w:r>
      <w:r w:rsidRPr="00DF77FE">
        <w:t xml:space="preserve"> </w:t>
      </w:r>
      <w:r w:rsidRPr="00DF77FE">
        <w:rPr>
          <w:b/>
        </w:rPr>
        <w:t>potrošnju</w:t>
      </w:r>
      <w:r w:rsidRPr="00DF77FE">
        <w:t>.</w:t>
      </w:r>
    </w:p>
    <w:p w:rsidR="00DF77FE" w:rsidRPr="00DF77FE" w:rsidRDefault="00DF77FE" w:rsidP="00DF77FE">
      <w:pPr>
        <w:spacing w:after="0" w:line="240" w:lineRule="auto"/>
        <w:jc w:val="both"/>
      </w:pPr>
      <w:r w:rsidRPr="00DF77FE">
        <w:t xml:space="preserve">Marks je predvideo seriju kriza koje su kulminirale velikom ekonomskom depresijom iz tridesetih godina dvadesetog veka. Čak je pretpostavio da će kapitalistički sistem započinjati rat kao način da razreši krizu koju s jedne strane karakteriše hiperprodukcija, a sa druge strane, smanjenje tražnje. Marks nije predvideo da kapitalizam može pokrenuti vladine mere koje su od 1930. imale za cilj da preduprede ponovne krize. On je takođe pogrešio i u pretpostavci da će se radnici neminovno spustiti na tako bedan položaj da će morati da se povežu, organizuju i odupru. </w:t>
      </w:r>
      <w:bookmarkStart w:id="0" w:name="_GoBack"/>
      <w:bookmarkEnd w:id="0"/>
    </w:p>
    <w:sectPr w:rsidR="00DF77FE" w:rsidRPr="00DF77FE" w:rsidSect="00DF77FE">
      <w:headerReference w:type="default" r:id="rId6"/>
      <w:footerReference w:type="default" r:id="rId7"/>
      <w:pgSz w:w="12240" w:h="15840"/>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676" w:rsidRDefault="00DF77FE">
    <w:pPr>
      <w:pStyle w:val="Footer"/>
      <w:jc w:val="right"/>
    </w:pPr>
    <w:r>
      <w:fldChar w:fldCharType="begin"/>
    </w:r>
    <w:r>
      <w:instrText xml:space="preserve"> PAGE   \* MERGEFORMAT </w:instrText>
    </w:r>
    <w:r>
      <w:fldChar w:fldCharType="separate"/>
    </w:r>
    <w:r>
      <w:rPr>
        <w:noProof/>
      </w:rPr>
      <w:t>24</w:t>
    </w:r>
    <w:r>
      <w:rPr>
        <w:noProof/>
      </w:rPr>
      <w:fldChar w:fldCharType="end"/>
    </w:r>
  </w:p>
  <w:p w:rsidR="00017676" w:rsidRDefault="00DF77FE" w:rsidP="00017676">
    <w:pPr>
      <w:pStyle w:val="Footer"/>
      <w:tabs>
        <w:tab w:val="clear" w:pos="9360"/>
        <w:tab w:val="right" w:pos="9405"/>
      </w:tabs>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7676" w:rsidRDefault="00DF77FE" w:rsidP="00017676">
    <w:pPr>
      <w:pStyle w:val="Header"/>
    </w:pPr>
  </w:p>
  <w:p w:rsidR="00017676" w:rsidRDefault="00DF77F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B105F"/>
    <w:multiLevelType w:val="hybridMultilevel"/>
    <w:tmpl w:val="D5CA590E"/>
    <w:lvl w:ilvl="0" w:tplc="FEA24F9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C071E0"/>
    <w:multiLevelType w:val="hybridMultilevel"/>
    <w:tmpl w:val="C3CC2514"/>
    <w:lvl w:ilvl="0" w:tplc="A52E8146">
      <w:start w:val="10"/>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011D70B3"/>
    <w:multiLevelType w:val="hybridMultilevel"/>
    <w:tmpl w:val="2FDE9D4C"/>
    <w:lvl w:ilvl="0" w:tplc="18E6806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6FF1D40"/>
    <w:multiLevelType w:val="hybridMultilevel"/>
    <w:tmpl w:val="2BCC8192"/>
    <w:lvl w:ilvl="0" w:tplc="28046F8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BA9102F"/>
    <w:multiLevelType w:val="hybridMultilevel"/>
    <w:tmpl w:val="9560F25A"/>
    <w:lvl w:ilvl="0" w:tplc="0409000F">
      <w:start w:val="17"/>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04F56AF"/>
    <w:multiLevelType w:val="hybridMultilevel"/>
    <w:tmpl w:val="D4F0B246"/>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8C31829"/>
    <w:multiLevelType w:val="hybridMultilevel"/>
    <w:tmpl w:val="F4C6D048"/>
    <w:lvl w:ilvl="0" w:tplc="03A8BFC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BE43A28"/>
    <w:multiLevelType w:val="hybridMultilevel"/>
    <w:tmpl w:val="AF8AC27C"/>
    <w:lvl w:ilvl="0" w:tplc="0409000F">
      <w:start w:val="2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1DA321CA"/>
    <w:multiLevelType w:val="hybridMultilevel"/>
    <w:tmpl w:val="34E45C26"/>
    <w:lvl w:ilvl="0" w:tplc="2CFAC37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3CF6FF5"/>
    <w:multiLevelType w:val="hybridMultilevel"/>
    <w:tmpl w:val="8236E498"/>
    <w:lvl w:ilvl="0" w:tplc="04090011">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0">
    <w:nsid w:val="25880C75"/>
    <w:multiLevelType w:val="hybridMultilevel"/>
    <w:tmpl w:val="EEC228F6"/>
    <w:lvl w:ilvl="0" w:tplc="C17EB1E0">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25DB6FF5"/>
    <w:multiLevelType w:val="hybridMultilevel"/>
    <w:tmpl w:val="B51476EA"/>
    <w:lvl w:ilvl="0" w:tplc="152EF18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CC077F2"/>
    <w:multiLevelType w:val="hybridMultilevel"/>
    <w:tmpl w:val="C474383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nsid w:val="2F1B4F17"/>
    <w:multiLevelType w:val="hybridMultilevel"/>
    <w:tmpl w:val="59D23630"/>
    <w:lvl w:ilvl="0" w:tplc="5FD610A8">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36E50F7"/>
    <w:multiLevelType w:val="hybridMultilevel"/>
    <w:tmpl w:val="94586D88"/>
    <w:lvl w:ilvl="0" w:tplc="222C7B2A">
      <w:start w:val="1"/>
      <w:numFmt w:val="bullet"/>
      <w:lvlText w:val="-"/>
      <w:lvlJc w:val="left"/>
      <w:pPr>
        <w:ind w:left="405" w:hanging="360"/>
      </w:pPr>
      <w:rPr>
        <w:rFonts w:ascii="Calibri" w:eastAsiaTheme="minorHAnsi" w:hAnsi="Calibri" w:cs="Calibri" w:hint="default"/>
      </w:rPr>
    </w:lvl>
    <w:lvl w:ilvl="1" w:tplc="04090003" w:tentative="1">
      <w:start w:val="1"/>
      <w:numFmt w:val="bullet"/>
      <w:lvlText w:val="o"/>
      <w:lvlJc w:val="left"/>
      <w:pPr>
        <w:ind w:left="1125" w:hanging="360"/>
      </w:pPr>
      <w:rPr>
        <w:rFonts w:ascii="Courier New" w:hAnsi="Courier New" w:cs="Courier New" w:hint="default"/>
      </w:rPr>
    </w:lvl>
    <w:lvl w:ilvl="2" w:tplc="04090005" w:tentative="1">
      <w:start w:val="1"/>
      <w:numFmt w:val="bullet"/>
      <w:lvlText w:val=""/>
      <w:lvlJc w:val="left"/>
      <w:pPr>
        <w:ind w:left="1845" w:hanging="360"/>
      </w:pPr>
      <w:rPr>
        <w:rFonts w:ascii="Wingdings" w:hAnsi="Wingdings" w:hint="default"/>
      </w:rPr>
    </w:lvl>
    <w:lvl w:ilvl="3" w:tplc="04090001" w:tentative="1">
      <w:start w:val="1"/>
      <w:numFmt w:val="bullet"/>
      <w:lvlText w:val=""/>
      <w:lvlJc w:val="left"/>
      <w:pPr>
        <w:ind w:left="2565" w:hanging="360"/>
      </w:pPr>
      <w:rPr>
        <w:rFonts w:ascii="Symbol" w:hAnsi="Symbol" w:hint="default"/>
      </w:rPr>
    </w:lvl>
    <w:lvl w:ilvl="4" w:tplc="04090003" w:tentative="1">
      <w:start w:val="1"/>
      <w:numFmt w:val="bullet"/>
      <w:lvlText w:val="o"/>
      <w:lvlJc w:val="left"/>
      <w:pPr>
        <w:ind w:left="3285" w:hanging="360"/>
      </w:pPr>
      <w:rPr>
        <w:rFonts w:ascii="Courier New" w:hAnsi="Courier New" w:cs="Courier New" w:hint="default"/>
      </w:rPr>
    </w:lvl>
    <w:lvl w:ilvl="5" w:tplc="04090005" w:tentative="1">
      <w:start w:val="1"/>
      <w:numFmt w:val="bullet"/>
      <w:lvlText w:val=""/>
      <w:lvlJc w:val="left"/>
      <w:pPr>
        <w:ind w:left="4005" w:hanging="360"/>
      </w:pPr>
      <w:rPr>
        <w:rFonts w:ascii="Wingdings" w:hAnsi="Wingdings" w:hint="default"/>
      </w:rPr>
    </w:lvl>
    <w:lvl w:ilvl="6" w:tplc="04090001" w:tentative="1">
      <w:start w:val="1"/>
      <w:numFmt w:val="bullet"/>
      <w:lvlText w:val=""/>
      <w:lvlJc w:val="left"/>
      <w:pPr>
        <w:ind w:left="4725" w:hanging="360"/>
      </w:pPr>
      <w:rPr>
        <w:rFonts w:ascii="Symbol" w:hAnsi="Symbol" w:hint="default"/>
      </w:rPr>
    </w:lvl>
    <w:lvl w:ilvl="7" w:tplc="04090003" w:tentative="1">
      <w:start w:val="1"/>
      <w:numFmt w:val="bullet"/>
      <w:lvlText w:val="o"/>
      <w:lvlJc w:val="left"/>
      <w:pPr>
        <w:ind w:left="5445" w:hanging="360"/>
      </w:pPr>
      <w:rPr>
        <w:rFonts w:ascii="Courier New" w:hAnsi="Courier New" w:cs="Courier New" w:hint="default"/>
      </w:rPr>
    </w:lvl>
    <w:lvl w:ilvl="8" w:tplc="04090005" w:tentative="1">
      <w:start w:val="1"/>
      <w:numFmt w:val="bullet"/>
      <w:lvlText w:val=""/>
      <w:lvlJc w:val="left"/>
      <w:pPr>
        <w:ind w:left="6165" w:hanging="360"/>
      </w:pPr>
      <w:rPr>
        <w:rFonts w:ascii="Wingdings" w:hAnsi="Wingdings" w:hint="default"/>
      </w:rPr>
    </w:lvl>
  </w:abstractNum>
  <w:abstractNum w:abstractNumId="15">
    <w:nsid w:val="39DF61FB"/>
    <w:multiLevelType w:val="hybridMultilevel"/>
    <w:tmpl w:val="FCF85FF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3BC11C15"/>
    <w:multiLevelType w:val="hybridMultilevel"/>
    <w:tmpl w:val="BAC4813E"/>
    <w:lvl w:ilvl="0" w:tplc="C572326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3C041913"/>
    <w:multiLevelType w:val="hybridMultilevel"/>
    <w:tmpl w:val="3D2C36A2"/>
    <w:lvl w:ilvl="0" w:tplc="5D46AC7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3C8E6073"/>
    <w:multiLevelType w:val="hybridMultilevel"/>
    <w:tmpl w:val="FB28C1E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40757EC4"/>
    <w:multiLevelType w:val="hybridMultilevel"/>
    <w:tmpl w:val="D2D0EF5E"/>
    <w:lvl w:ilvl="0" w:tplc="6FA45C4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0DE5100"/>
    <w:multiLevelType w:val="hybridMultilevel"/>
    <w:tmpl w:val="0A442350"/>
    <w:lvl w:ilvl="0" w:tplc="0F520DB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456A2B3A"/>
    <w:multiLevelType w:val="hybridMultilevel"/>
    <w:tmpl w:val="B43AC81C"/>
    <w:lvl w:ilvl="0" w:tplc="926CE340">
      <w:start w:val="1"/>
      <w:numFmt w:val="lowerLetter"/>
      <w:lvlText w:val="%1)"/>
      <w:lvlJc w:val="left"/>
      <w:pPr>
        <w:ind w:left="1440" w:hanging="360"/>
      </w:pPr>
      <w:rPr>
        <w:rFonts w:hint="default"/>
        <w:b/>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
    <w:nsid w:val="4B5C5B7C"/>
    <w:multiLevelType w:val="hybridMultilevel"/>
    <w:tmpl w:val="6ECA95E4"/>
    <w:lvl w:ilvl="0" w:tplc="C4C0AA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4C482193"/>
    <w:multiLevelType w:val="hybridMultilevel"/>
    <w:tmpl w:val="8766E65A"/>
    <w:lvl w:ilvl="0" w:tplc="A87E845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CD971E3"/>
    <w:multiLevelType w:val="hybridMultilevel"/>
    <w:tmpl w:val="C2D27E2C"/>
    <w:lvl w:ilvl="0" w:tplc="A33A76CA">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52A72A15"/>
    <w:multiLevelType w:val="hybridMultilevel"/>
    <w:tmpl w:val="29D41252"/>
    <w:lvl w:ilvl="0" w:tplc="5128F8FC">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56EE34E7"/>
    <w:multiLevelType w:val="hybridMultilevel"/>
    <w:tmpl w:val="C400C9EE"/>
    <w:lvl w:ilvl="0" w:tplc="51C0A20A">
      <w:start w:val="1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57FA4B97"/>
    <w:multiLevelType w:val="hybridMultilevel"/>
    <w:tmpl w:val="5D389F1A"/>
    <w:lvl w:ilvl="0" w:tplc="B10A6904">
      <w:start w:val="1"/>
      <w:numFmt w:val="bullet"/>
      <w:lvlText w:val=""/>
      <w:lvlJc w:val="left"/>
      <w:pPr>
        <w:ind w:left="810" w:hanging="360"/>
      </w:pPr>
      <w:rPr>
        <w:rFonts w:ascii="Symbol" w:eastAsia="Calibri" w:hAnsi="Symbol" w:cs="Calibri"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28">
    <w:nsid w:val="5D17747E"/>
    <w:multiLevelType w:val="hybridMultilevel"/>
    <w:tmpl w:val="C5CE2320"/>
    <w:lvl w:ilvl="0" w:tplc="E0E2EFC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60E61798"/>
    <w:multiLevelType w:val="hybridMultilevel"/>
    <w:tmpl w:val="852C8BA6"/>
    <w:lvl w:ilvl="0" w:tplc="67361AC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nsid w:val="62BD2FB9"/>
    <w:multiLevelType w:val="hybridMultilevel"/>
    <w:tmpl w:val="EA2C5036"/>
    <w:lvl w:ilvl="0" w:tplc="902C638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66F230C8"/>
    <w:multiLevelType w:val="hybridMultilevel"/>
    <w:tmpl w:val="FDFC4C3A"/>
    <w:lvl w:ilvl="0" w:tplc="A29E04D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69761C0B"/>
    <w:multiLevelType w:val="hybridMultilevel"/>
    <w:tmpl w:val="3628F90C"/>
    <w:lvl w:ilvl="0" w:tplc="E7D8D52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nsid w:val="6D3A0C92"/>
    <w:multiLevelType w:val="hybridMultilevel"/>
    <w:tmpl w:val="D78E1BFE"/>
    <w:lvl w:ilvl="0" w:tplc="25D8440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nsid w:val="75EE0FFE"/>
    <w:multiLevelType w:val="hybridMultilevel"/>
    <w:tmpl w:val="608651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nsid w:val="762425E2"/>
    <w:multiLevelType w:val="hybridMultilevel"/>
    <w:tmpl w:val="62DAD0F8"/>
    <w:lvl w:ilvl="0" w:tplc="7FC64466">
      <w:start w:val="25"/>
      <w:numFmt w:val="bullet"/>
      <w:lvlText w:val=""/>
      <w:lvlJc w:val="left"/>
      <w:pPr>
        <w:ind w:left="720" w:hanging="360"/>
      </w:pPr>
      <w:rPr>
        <w:rFonts w:ascii="Symbol" w:eastAsiaTheme="minorHAnsi"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nsid w:val="772520D0"/>
    <w:multiLevelType w:val="hybridMultilevel"/>
    <w:tmpl w:val="0CBE53FE"/>
    <w:lvl w:ilvl="0" w:tplc="B2EEF4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77B52868"/>
    <w:multiLevelType w:val="hybridMultilevel"/>
    <w:tmpl w:val="3A400EB2"/>
    <w:lvl w:ilvl="0" w:tplc="F4A89930">
      <w:numFmt w:val="bullet"/>
      <w:lvlText w:val="-"/>
      <w:lvlJc w:val="left"/>
      <w:pPr>
        <w:ind w:left="502" w:hanging="360"/>
      </w:pPr>
      <w:rPr>
        <w:rFonts w:ascii="Calibri" w:eastAsiaTheme="minorHAnsi" w:hAnsi="Calibri" w:cs="Calibri"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38">
    <w:nsid w:val="7C2C654D"/>
    <w:multiLevelType w:val="hybridMultilevel"/>
    <w:tmpl w:val="2334CEE6"/>
    <w:lvl w:ilvl="0" w:tplc="DEE0DC22">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4"/>
  </w:num>
  <w:num w:numId="2">
    <w:abstractNumId w:val="25"/>
  </w:num>
  <w:num w:numId="3">
    <w:abstractNumId w:val="10"/>
  </w:num>
  <w:num w:numId="4">
    <w:abstractNumId w:val="27"/>
  </w:num>
  <w:num w:numId="5">
    <w:abstractNumId w:val="33"/>
  </w:num>
  <w:num w:numId="6">
    <w:abstractNumId w:val="19"/>
  </w:num>
  <w:num w:numId="7">
    <w:abstractNumId w:val="3"/>
  </w:num>
  <w:num w:numId="8">
    <w:abstractNumId w:val="28"/>
  </w:num>
  <w:num w:numId="9">
    <w:abstractNumId w:val="32"/>
  </w:num>
  <w:num w:numId="10">
    <w:abstractNumId w:val="38"/>
  </w:num>
  <w:num w:numId="11">
    <w:abstractNumId w:val="0"/>
  </w:num>
  <w:num w:numId="12">
    <w:abstractNumId w:val="20"/>
  </w:num>
  <w:num w:numId="13">
    <w:abstractNumId w:val="17"/>
  </w:num>
  <w:num w:numId="14">
    <w:abstractNumId w:val="30"/>
  </w:num>
  <w:num w:numId="15">
    <w:abstractNumId w:val="2"/>
  </w:num>
  <w:num w:numId="16">
    <w:abstractNumId w:val="13"/>
  </w:num>
  <w:num w:numId="17">
    <w:abstractNumId w:val="26"/>
  </w:num>
  <w:num w:numId="18">
    <w:abstractNumId w:val="23"/>
  </w:num>
  <w:num w:numId="19">
    <w:abstractNumId w:val="6"/>
  </w:num>
  <w:num w:numId="20">
    <w:abstractNumId w:val="37"/>
  </w:num>
  <w:num w:numId="21">
    <w:abstractNumId w:val="31"/>
  </w:num>
  <w:num w:numId="22">
    <w:abstractNumId w:val="1"/>
  </w:num>
  <w:num w:numId="23">
    <w:abstractNumId w:val="4"/>
  </w:num>
  <w:num w:numId="2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4"/>
  </w:num>
  <w:num w:numId="26">
    <w:abstractNumId w:val="11"/>
  </w:num>
  <w:num w:numId="27">
    <w:abstractNumId w:val="29"/>
  </w:num>
  <w:num w:numId="28">
    <w:abstractNumId w:val="21"/>
  </w:num>
  <w:num w:numId="29">
    <w:abstractNumId w:val="8"/>
  </w:num>
  <w:num w:numId="30">
    <w:abstractNumId w:val="5"/>
  </w:num>
  <w:num w:numId="31">
    <w:abstractNumId w:val="18"/>
  </w:num>
  <w:num w:numId="32">
    <w:abstractNumId w:val="36"/>
  </w:num>
  <w:num w:numId="33">
    <w:abstractNumId w:val="7"/>
  </w:num>
  <w:num w:numId="34">
    <w:abstractNumId w:val="22"/>
  </w:num>
  <w:num w:numId="35">
    <w:abstractNumId w:val="16"/>
  </w:num>
  <w:num w:numId="36">
    <w:abstractNumId w:val="35"/>
  </w:num>
  <w:num w:numId="37">
    <w:abstractNumId w:val="12"/>
  </w:num>
  <w:num w:numId="38">
    <w:abstractNumId w:val="24"/>
  </w:num>
  <w:num w:numId="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5702"/>
    <w:rsid w:val="008E5702"/>
    <w:rsid w:val="00C136F9"/>
    <w:rsid w:val="00DF77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7F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77FE"/>
    <w:pPr>
      <w:ind w:left="720"/>
      <w:contextualSpacing/>
    </w:pPr>
  </w:style>
  <w:style w:type="paragraph" w:styleId="Header">
    <w:name w:val="header"/>
    <w:basedOn w:val="Normal"/>
    <w:link w:val="HeaderChar"/>
    <w:uiPriority w:val="99"/>
    <w:unhideWhenUsed/>
    <w:rsid w:val="00DF77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77FE"/>
    <w:rPr>
      <w:rFonts w:ascii="Calibri" w:eastAsia="Calibri" w:hAnsi="Calibri" w:cs="Times New Roman"/>
    </w:rPr>
  </w:style>
  <w:style w:type="paragraph" w:styleId="Footer">
    <w:name w:val="footer"/>
    <w:basedOn w:val="Normal"/>
    <w:link w:val="FooterChar"/>
    <w:uiPriority w:val="99"/>
    <w:unhideWhenUsed/>
    <w:rsid w:val="00DF77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77FE"/>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F77FE"/>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77FE"/>
    <w:pPr>
      <w:ind w:left="720"/>
      <w:contextualSpacing/>
    </w:pPr>
  </w:style>
  <w:style w:type="paragraph" w:styleId="Header">
    <w:name w:val="header"/>
    <w:basedOn w:val="Normal"/>
    <w:link w:val="HeaderChar"/>
    <w:uiPriority w:val="99"/>
    <w:unhideWhenUsed/>
    <w:rsid w:val="00DF77FE"/>
    <w:pPr>
      <w:tabs>
        <w:tab w:val="center" w:pos="4680"/>
        <w:tab w:val="right" w:pos="9360"/>
      </w:tabs>
      <w:spacing w:after="0" w:line="240" w:lineRule="auto"/>
    </w:pPr>
  </w:style>
  <w:style w:type="character" w:customStyle="1" w:styleId="HeaderChar">
    <w:name w:val="Header Char"/>
    <w:basedOn w:val="DefaultParagraphFont"/>
    <w:link w:val="Header"/>
    <w:uiPriority w:val="99"/>
    <w:rsid w:val="00DF77FE"/>
    <w:rPr>
      <w:rFonts w:ascii="Calibri" w:eastAsia="Calibri" w:hAnsi="Calibri" w:cs="Times New Roman"/>
    </w:rPr>
  </w:style>
  <w:style w:type="paragraph" w:styleId="Footer">
    <w:name w:val="footer"/>
    <w:basedOn w:val="Normal"/>
    <w:link w:val="FooterChar"/>
    <w:uiPriority w:val="99"/>
    <w:unhideWhenUsed/>
    <w:rsid w:val="00DF77FE"/>
    <w:pPr>
      <w:tabs>
        <w:tab w:val="center" w:pos="4680"/>
        <w:tab w:val="right" w:pos="9360"/>
      </w:tabs>
      <w:spacing w:after="0" w:line="240" w:lineRule="auto"/>
    </w:pPr>
  </w:style>
  <w:style w:type="character" w:customStyle="1" w:styleId="FooterChar">
    <w:name w:val="Footer Char"/>
    <w:basedOn w:val="DefaultParagraphFont"/>
    <w:link w:val="Footer"/>
    <w:uiPriority w:val="99"/>
    <w:rsid w:val="00DF77FE"/>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TotalTime>
  <Pages>1</Pages>
  <Words>13159</Words>
  <Characters>75010</Characters>
  <Application>Microsoft Office Word</Application>
  <DocSecurity>0</DocSecurity>
  <Lines>625</Lines>
  <Paragraphs>175</Paragraphs>
  <ScaleCrop>false</ScaleCrop>
  <Company/>
  <LinksUpToDate>false</LinksUpToDate>
  <CharactersWithSpaces>87994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Nevena</dc:creator>
  <cp:keywords/>
  <dc:description/>
  <cp:lastModifiedBy>Nevena</cp:lastModifiedBy>
  <cp:revision>3</cp:revision>
  <dcterms:created xsi:type="dcterms:W3CDTF">2012-06-09T11:37:00Z</dcterms:created>
  <dcterms:modified xsi:type="dcterms:W3CDTF">2012-06-09T11:43:00Z</dcterms:modified>
</cp:coreProperties>
</file>