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F6E" w:rsidRPr="00327ECA" w:rsidRDefault="00A437A1" w:rsidP="00A45F6E">
      <w:pPr>
        <w:rPr>
          <w:rStyle w:val="uficommentbody"/>
          <w:color w:val="333333"/>
          <w:sz w:val="20"/>
          <w:szCs w:val="20"/>
          <w:shd w:val="clear" w:color="auto" w:fill="EDEFF4"/>
        </w:rPr>
      </w:pPr>
      <w:r w:rsidRPr="00327ECA">
        <w:rPr>
          <w:rStyle w:val="apple-converted-space"/>
          <w:rFonts w:ascii="Tahoma" w:hAnsi="Tahoma" w:cs="Tahoma"/>
          <w:color w:val="333333"/>
          <w:sz w:val="20"/>
          <w:szCs w:val="20"/>
          <w:shd w:val="clear" w:color="auto" w:fill="EDEFF4"/>
        </w:rPr>
        <w:t> </w:t>
      </w:r>
      <w:proofErr w:type="spellStart"/>
      <w:r w:rsidR="00327ECA" w:rsidRPr="00327ECA">
        <w:rPr>
          <w:rStyle w:val="uficommentbody"/>
          <w:color w:val="333333"/>
          <w:sz w:val="20"/>
          <w:szCs w:val="20"/>
          <w:shd w:val="clear" w:color="auto" w:fill="EDEFF4"/>
        </w:rPr>
        <w:t>Pitanja</w:t>
      </w:r>
      <w:proofErr w:type="spellEnd"/>
      <w:r w:rsidR="00327ECA"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="00327ECA" w:rsidRPr="00327ECA">
        <w:rPr>
          <w:rStyle w:val="uficommentbody"/>
          <w:color w:val="333333"/>
          <w:sz w:val="20"/>
          <w:szCs w:val="20"/>
          <w:shd w:val="clear" w:color="auto" w:fill="EDEFF4"/>
        </w:rPr>
        <w:t>iz</w:t>
      </w:r>
      <w:proofErr w:type="spellEnd"/>
      <w:r w:rsidR="00327ECA"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="00327ECA" w:rsidRPr="00327ECA">
        <w:rPr>
          <w:rStyle w:val="uficommentbody"/>
          <w:color w:val="333333"/>
          <w:sz w:val="20"/>
          <w:szCs w:val="20"/>
          <w:shd w:val="clear" w:color="auto" w:fill="EDEFF4"/>
        </w:rPr>
        <w:t>Linsa</w:t>
      </w:r>
      <w:proofErr w:type="spellEnd"/>
      <w:r w:rsidR="00327ECA"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="00327ECA" w:rsidRPr="00327ECA">
        <w:rPr>
          <w:rStyle w:val="uficommentbody"/>
          <w:color w:val="333333"/>
          <w:sz w:val="20"/>
          <w:szCs w:val="20"/>
          <w:shd w:val="clear" w:color="auto" w:fill="EDEFF4"/>
        </w:rPr>
        <w:t>se</w:t>
      </w:r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ptembar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2013 </w:t>
      </w:r>
    </w:p>
    <w:p w:rsidR="00A45F6E" w:rsidRPr="00327ECA" w:rsidRDefault="00A437A1" w:rsidP="00A45F6E">
      <w:pPr>
        <w:rPr>
          <w:rStyle w:val="uficommentbody"/>
          <w:color w:val="333333"/>
          <w:sz w:val="20"/>
          <w:szCs w:val="20"/>
          <w:shd w:val="clear" w:color="auto" w:fill="EDEFF4"/>
        </w:rPr>
      </w:pPr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1 Outlier ,</w:t>
      </w:r>
    </w:p>
    <w:p w:rsidR="00A45F6E" w:rsidRPr="00327ECA" w:rsidRDefault="00A437A1" w:rsidP="00A45F6E">
      <w:pPr>
        <w:rPr>
          <w:rStyle w:val="uficommentbody"/>
          <w:color w:val="333333"/>
          <w:sz w:val="20"/>
          <w:szCs w:val="20"/>
          <w:shd w:val="clear" w:color="auto" w:fill="EDEFF4"/>
        </w:rPr>
      </w:pPr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2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generalizovana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varijansa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standardizovanim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podataka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jednaka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je a)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tragu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kovariacione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b)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tragu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korelacione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c)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tragu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komunaliteta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..</w:t>
      </w:r>
    </w:p>
    <w:p w:rsidR="00A45F6E" w:rsidRPr="00327ECA" w:rsidRDefault="00A437A1" w:rsidP="00A45F6E">
      <w:pPr>
        <w:rPr>
          <w:rStyle w:val="uficommentbody"/>
          <w:color w:val="333333"/>
          <w:sz w:val="20"/>
          <w:szCs w:val="20"/>
          <w:shd w:val="clear" w:color="auto" w:fill="EDEFF4"/>
        </w:rPr>
      </w:pPr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3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nehijerarhijski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metodi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a)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spajanje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enitteta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b)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razdvajanje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entiteta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c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i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d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istosamo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varijabli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...</w:t>
      </w:r>
    </w:p>
    <w:p w:rsidR="00A45F6E" w:rsidRPr="00327ECA" w:rsidRDefault="00A437A1" w:rsidP="00A45F6E">
      <w:pPr>
        <w:rPr>
          <w:rStyle w:val="uficommentbody"/>
          <w:color w:val="333333"/>
          <w:sz w:val="20"/>
          <w:szCs w:val="20"/>
          <w:shd w:val="clear" w:color="auto" w:fill="EDEFF4"/>
        </w:rPr>
      </w:pPr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4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Verimax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metot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je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za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ortogonalne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da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ne,</w:t>
      </w:r>
    </w:p>
    <w:p w:rsidR="00A45F6E" w:rsidRPr="00327ECA" w:rsidRDefault="00A437A1" w:rsidP="00A45F6E">
      <w:pPr>
        <w:rPr>
          <w:rStyle w:val="uficommentbody"/>
          <w:color w:val="333333"/>
          <w:sz w:val="20"/>
          <w:szCs w:val="20"/>
          <w:shd w:val="clear" w:color="auto" w:fill="EDEFF4"/>
        </w:rPr>
      </w:pPr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5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da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li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je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kod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hijerarhijske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podrzano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premestanje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objekata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iz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grupe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u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drugu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grupu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..</w:t>
      </w:r>
    </w:p>
    <w:p w:rsidR="00A45F6E" w:rsidRPr="00327ECA" w:rsidRDefault="00A437A1" w:rsidP="00A45F6E">
      <w:pPr>
        <w:rPr>
          <w:rStyle w:val="uficommentbody"/>
          <w:color w:val="333333"/>
          <w:sz w:val="20"/>
          <w:szCs w:val="20"/>
          <w:shd w:val="clear" w:color="auto" w:fill="EDEFF4"/>
        </w:rPr>
      </w:pPr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6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koja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matrica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prikazuje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prikazuje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broj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ispravno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i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pogrešno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klasifikovanih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opservacija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po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grupama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. </w:t>
      </w:r>
    </w:p>
    <w:p w:rsidR="00A45F6E" w:rsidRPr="00327ECA" w:rsidRDefault="00A437A1" w:rsidP="00A45F6E">
      <w:pPr>
        <w:rPr>
          <w:rStyle w:val="uficommentbody"/>
          <w:color w:val="333333"/>
          <w:sz w:val="20"/>
          <w:szCs w:val="20"/>
          <w:shd w:val="clear" w:color="auto" w:fill="EDEFF4"/>
        </w:rPr>
      </w:pPr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7.analiza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faktora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se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bazira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na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vandiagonalnim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elementima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korelacione,kovariacione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ili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diagonalinim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kov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i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kor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..</w:t>
      </w:r>
    </w:p>
    <w:p w:rsidR="00A45F6E" w:rsidRPr="00327ECA" w:rsidRDefault="00A437A1" w:rsidP="00A45F6E">
      <w:pPr>
        <w:rPr>
          <w:rStyle w:val="uficommentbody"/>
          <w:color w:val="333333"/>
          <w:sz w:val="20"/>
          <w:szCs w:val="20"/>
          <w:shd w:val="clear" w:color="auto" w:fill="EDEFF4"/>
        </w:rPr>
      </w:pPr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8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visina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studenata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fona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je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skala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: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odnosa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intervala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nominalna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ili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ordinarna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..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nesto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gde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treba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da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se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zaokruzi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kako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se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prikazuju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2 dis.fje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i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nesto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se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pominje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dis.skor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bilo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ponudjeno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graf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profila,dendrogram,graf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rasturanja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..</w:t>
      </w:r>
    </w:p>
    <w:p w:rsidR="00A45F6E" w:rsidRPr="00327ECA" w:rsidRDefault="00A437A1" w:rsidP="00A45F6E">
      <w:pPr>
        <w:rPr>
          <w:rStyle w:val="uficommentbody"/>
          <w:color w:val="333333"/>
          <w:sz w:val="20"/>
          <w:szCs w:val="20"/>
          <w:shd w:val="clear" w:color="auto" w:fill="EDEFF4"/>
        </w:rPr>
      </w:pPr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9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Generalizovane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varijanse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originalnog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i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transformisanog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skupa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su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medjusobom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a )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jednake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b)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razlicite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... </w:t>
      </w:r>
    </w:p>
    <w:p w:rsidR="00E17F2F" w:rsidRPr="00327ECA" w:rsidRDefault="00A437A1" w:rsidP="00A45F6E">
      <w:pPr>
        <w:rPr>
          <w:rStyle w:val="uficommentbody"/>
          <w:color w:val="333333"/>
          <w:sz w:val="20"/>
          <w:szCs w:val="20"/>
          <w:shd w:val="clear" w:color="auto" w:fill="EDEFF4"/>
        </w:rPr>
      </w:pP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otvorena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sta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je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disrkiminaciona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,</w:t>
      </w:r>
    </w:p>
    <w:p w:rsidR="00E17F2F" w:rsidRPr="00327ECA" w:rsidRDefault="00A437A1" w:rsidP="00A45F6E">
      <w:pPr>
        <w:rPr>
          <w:rStyle w:val="uficommentbody"/>
          <w:color w:val="333333"/>
          <w:sz w:val="20"/>
          <w:szCs w:val="20"/>
          <w:shd w:val="clear" w:color="auto" w:fill="EDEFF4"/>
        </w:rPr>
      </w:pP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faktorska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,</w:t>
      </w:r>
    </w:p>
    <w:p w:rsidR="00E17F2F" w:rsidRPr="00327ECA" w:rsidRDefault="00A437A1" w:rsidP="00A45F6E">
      <w:pPr>
        <w:rPr>
          <w:rStyle w:val="uficommentbody"/>
          <w:color w:val="333333"/>
          <w:sz w:val="20"/>
          <w:szCs w:val="20"/>
          <w:shd w:val="clear" w:color="auto" w:fill="EDEFF4"/>
        </w:rPr>
      </w:pPr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GK,</w:t>
      </w:r>
    </w:p>
    <w:p w:rsidR="00E17F2F" w:rsidRPr="00327ECA" w:rsidRDefault="00A437A1" w:rsidP="00A45F6E">
      <w:pPr>
        <w:rPr>
          <w:rStyle w:val="uficommentbody"/>
          <w:color w:val="333333"/>
          <w:sz w:val="20"/>
          <w:szCs w:val="20"/>
          <w:shd w:val="clear" w:color="auto" w:fill="EDEFF4"/>
        </w:rPr>
      </w:pP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nominalna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i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ordinarna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i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primeri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,</w:t>
      </w:r>
    </w:p>
    <w:p w:rsidR="00E17F2F" w:rsidRPr="00327ECA" w:rsidRDefault="00A437A1" w:rsidP="00A45F6E">
      <w:pPr>
        <w:rPr>
          <w:rStyle w:val="uficommentbody"/>
          <w:color w:val="333333"/>
          <w:sz w:val="20"/>
          <w:szCs w:val="20"/>
          <w:shd w:val="clear" w:color="auto" w:fill="EDEFF4"/>
        </w:rPr>
      </w:pP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matricni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prikaz</w:t>
      </w:r>
      <w:proofErr w:type="spellEnd"/>
      <w:r w:rsidR="00E17F2F"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="00E17F2F" w:rsidRPr="00327ECA">
        <w:rPr>
          <w:rStyle w:val="uficommentbody"/>
          <w:color w:val="333333"/>
          <w:sz w:val="20"/>
          <w:szCs w:val="20"/>
          <w:shd w:val="clear" w:color="auto" w:fill="EDEFF4"/>
        </w:rPr>
        <w:t>faktorske</w:t>
      </w:r>
      <w:proofErr w:type="spellEnd"/>
      <w:r w:rsidR="00E17F2F"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</w:p>
    <w:p w:rsidR="009E1527" w:rsidRDefault="00A437A1" w:rsidP="00A45F6E">
      <w:pPr>
        <w:rPr>
          <w:rStyle w:val="uficommentbody"/>
          <w:color w:val="333333"/>
          <w:sz w:val="20"/>
          <w:szCs w:val="20"/>
          <w:shd w:val="clear" w:color="auto" w:fill="EDEFF4"/>
        </w:rPr>
      </w:pP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objasniti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korelaciju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izmedju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1 </w:t>
      </w:r>
      <w:proofErr w:type="spellStart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>i</w:t>
      </w:r>
      <w:proofErr w:type="spellEnd"/>
      <w:r w:rsidRPr="00327ECA">
        <w:rPr>
          <w:rStyle w:val="uficommentbody"/>
          <w:color w:val="333333"/>
          <w:sz w:val="20"/>
          <w:szCs w:val="20"/>
          <w:shd w:val="clear" w:color="auto" w:fill="EDEFF4"/>
        </w:rPr>
        <w:t xml:space="preserve"> 3 GK </w:t>
      </w:r>
    </w:p>
    <w:p w:rsidR="00327ECA" w:rsidRPr="00327ECA" w:rsidRDefault="00327ECA" w:rsidP="00A45F6E">
      <w:pPr>
        <w:rPr>
          <w:rStyle w:val="uficommentbody"/>
          <w:color w:val="333333"/>
          <w:sz w:val="20"/>
          <w:szCs w:val="20"/>
          <w:shd w:val="clear" w:color="auto" w:fill="EDEFF4"/>
        </w:rPr>
      </w:pPr>
    </w:p>
    <w:p w:rsidR="009E1527" w:rsidRPr="00327ECA" w:rsidRDefault="009E1527" w:rsidP="00A45F6E">
      <w:pPr>
        <w:rPr>
          <w:rStyle w:val="uficommentbody"/>
          <w:sz w:val="20"/>
          <w:szCs w:val="20"/>
        </w:rPr>
      </w:pPr>
      <w:r w:rsidRPr="00327ECA">
        <w:rPr>
          <w:rStyle w:val="uficommentbody"/>
          <w:sz w:val="20"/>
          <w:szCs w:val="20"/>
        </w:rPr>
        <w:t>Outliner-</w:t>
      </w:r>
      <w:proofErr w:type="spellStart"/>
      <w:r w:rsidRPr="00327ECA">
        <w:rPr>
          <w:rStyle w:val="uficommentbody"/>
          <w:sz w:val="20"/>
          <w:szCs w:val="20"/>
        </w:rPr>
        <w:t>nestandardne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opservacije</w:t>
      </w:r>
      <w:proofErr w:type="spellEnd"/>
      <w:r w:rsidRPr="00327ECA">
        <w:rPr>
          <w:rStyle w:val="uficommentbody"/>
          <w:sz w:val="20"/>
          <w:szCs w:val="20"/>
        </w:rPr>
        <w:t xml:space="preserve">, one </w:t>
      </w:r>
      <w:proofErr w:type="spellStart"/>
      <w:r w:rsidRPr="00327ECA">
        <w:rPr>
          <w:rStyle w:val="uficommentbody"/>
          <w:sz w:val="20"/>
          <w:szCs w:val="20"/>
        </w:rPr>
        <w:t>su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nekonzistentne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sa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preostalim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delom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podataka</w:t>
      </w:r>
      <w:proofErr w:type="spellEnd"/>
      <w:r w:rsidRPr="00327ECA">
        <w:rPr>
          <w:rStyle w:val="uficommentbody"/>
          <w:sz w:val="20"/>
          <w:szCs w:val="20"/>
        </w:rPr>
        <w:t xml:space="preserve">; </w:t>
      </w:r>
      <w:proofErr w:type="spellStart"/>
      <w:r w:rsidRPr="00327ECA">
        <w:rPr>
          <w:rStyle w:val="uficommentbody"/>
          <w:sz w:val="20"/>
          <w:szCs w:val="20"/>
        </w:rPr>
        <w:t>Generalizovana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varijanska</w:t>
      </w:r>
      <w:proofErr w:type="spellEnd"/>
      <w:r w:rsidRPr="00327ECA">
        <w:rPr>
          <w:rStyle w:val="uficommentbody"/>
          <w:sz w:val="20"/>
          <w:szCs w:val="20"/>
        </w:rPr>
        <w:t xml:space="preserve"> je </w:t>
      </w:r>
      <w:proofErr w:type="spellStart"/>
      <w:r w:rsidRPr="00327ECA">
        <w:rPr>
          <w:rStyle w:val="uficommentbody"/>
          <w:sz w:val="20"/>
          <w:szCs w:val="20"/>
        </w:rPr>
        <w:t>jednaka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determinanti</w:t>
      </w:r>
      <w:proofErr w:type="spellEnd"/>
      <w:r w:rsidRPr="00327ECA">
        <w:rPr>
          <w:rStyle w:val="uficommentbody"/>
          <w:sz w:val="20"/>
          <w:szCs w:val="20"/>
        </w:rPr>
        <w:t>/</w:t>
      </w:r>
      <w:proofErr w:type="spellStart"/>
      <w:r w:rsidRPr="00327ECA">
        <w:rPr>
          <w:rStyle w:val="uficommentbody"/>
          <w:sz w:val="20"/>
          <w:szCs w:val="20"/>
        </w:rPr>
        <w:t>tragu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uzoračke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kovarijacione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matrice</w:t>
      </w:r>
      <w:proofErr w:type="spellEnd"/>
      <w:r w:rsidRPr="00327ECA">
        <w:rPr>
          <w:rStyle w:val="uficommentbody"/>
          <w:sz w:val="20"/>
          <w:szCs w:val="20"/>
        </w:rPr>
        <w:t xml:space="preserve">; </w:t>
      </w:r>
      <w:proofErr w:type="spellStart"/>
      <w:r w:rsidRPr="00327ECA">
        <w:rPr>
          <w:rStyle w:val="uficommentbody"/>
          <w:sz w:val="20"/>
          <w:szCs w:val="20"/>
        </w:rPr>
        <w:t>Nehijerarhijski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metod</w:t>
      </w:r>
      <w:proofErr w:type="spellEnd"/>
      <w:r w:rsidRPr="00327ECA">
        <w:rPr>
          <w:rStyle w:val="uficommentbody"/>
          <w:sz w:val="20"/>
          <w:szCs w:val="20"/>
        </w:rPr>
        <w:t xml:space="preserve"> je </w:t>
      </w:r>
      <w:proofErr w:type="spellStart"/>
      <w:r w:rsidRPr="00327ECA">
        <w:rPr>
          <w:rStyle w:val="uficommentbody"/>
          <w:sz w:val="20"/>
          <w:szCs w:val="20"/>
        </w:rPr>
        <w:t>spajanje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entiteta</w:t>
      </w:r>
      <w:proofErr w:type="spellEnd"/>
      <w:r w:rsidRPr="00327ECA">
        <w:rPr>
          <w:rStyle w:val="uficommentbody"/>
          <w:sz w:val="20"/>
          <w:szCs w:val="20"/>
        </w:rPr>
        <w:t xml:space="preserve">; </w:t>
      </w:r>
      <w:proofErr w:type="spellStart"/>
      <w:r w:rsidRPr="00327ECA">
        <w:rPr>
          <w:rStyle w:val="uficommentbody"/>
          <w:sz w:val="20"/>
          <w:szCs w:val="20"/>
        </w:rPr>
        <w:t>Verimax</w:t>
      </w:r>
      <w:proofErr w:type="spellEnd"/>
      <w:r w:rsidRPr="00327ECA">
        <w:rPr>
          <w:rStyle w:val="uficommentbody"/>
          <w:sz w:val="20"/>
          <w:szCs w:val="20"/>
        </w:rPr>
        <w:t xml:space="preserve"> je </w:t>
      </w:r>
      <w:proofErr w:type="spellStart"/>
      <w:r w:rsidRPr="00327ECA">
        <w:rPr>
          <w:rStyle w:val="uficommentbody"/>
          <w:sz w:val="20"/>
          <w:szCs w:val="20"/>
        </w:rPr>
        <w:t>metod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za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ortogonalnu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rotaciju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vektora</w:t>
      </w:r>
      <w:proofErr w:type="spellEnd"/>
      <w:r w:rsidRPr="00327ECA">
        <w:rPr>
          <w:rStyle w:val="uficommentbody"/>
          <w:sz w:val="20"/>
          <w:szCs w:val="20"/>
        </w:rPr>
        <w:t xml:space="preserve"> - </w:t>
      </w:r>
      <w:proofErr w:type="spellStart"/>
      <w:r w:rsidRPr="00327ECA">
        <w:rPr>
          <w:rStyle w:val="uficommentbody"/>
          <w:sz w:val="20"/>
          <w:szCs w:val="20"/>
        </w:rPr>
        <w:t>da</w:t>
      </w:r>
      <w:proofErr w:type="spellEnd"/>
      <w:r w:rsidRPr="00327ECA">
        <w:rPr>
          <w:rStyle w:val="uficommentbody"/>
          <w:sz w:val="20"/>
          <w:szCs w:val="20"/>
        </w:rPr>
        <w:t xml:space="preserve">; </w:t>
      </w:r>
      <w:proofErr w:type="spellStart"/>
      <w:r w:rsidRPr="00327ECA">
        <w:rPr>
          <w:rStyle w:val="uficommentbody"/>
          <w:sz w:val="20"/>
          <w:szCs w:val="20"/>
        </w:rPr>
        <w:t>Kod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hijerarhijske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metode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nije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moguća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migracija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entiteta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iz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grupe</w:t>
      </w:r>
      <w:proofErr w:type="spellEnd"/>
      <w:r w:rsidRPr="00327ECA">
        <w:rPr>
          <w:rStyle w:val="uficommentbody"/>
          <w:sz w:val="20"/>
          <w:szCs w:val="20"/>
        </w:rPr>
        <w:t xml:space="preserve"> u </w:t>
      </w:r>
      <w:proofErr w:type="spellStart"/>
      <w:r w:rsidRPr="00327ECA">
        <w:rPr>
          <w:rStyle w:val="uficommentbody"/>
          <w:sz w:val="20"/>
          <w:szCs w:val="20"/>
        </w:rPr>
        <w:t>grupu</w:t>
      </w:r>
      <w:proofErr w:type="spellEnd"/>
      <w:r w:rsidRPr="00327ECA">
        <w:rPr>
          <w:rStyle w:val="uficommentbody"/>
          <w:sz w:val="20"/>
          <w:szCs w:val="20"/>
        </w:rPr>
        <w:t xml:space="preserve">, </w:t>
      </w:r>
      <w:proofErr w:type="spellStart"/>
      <w:r w:rsidRPr="00327ECA">
        <w:rPr>
          <w:rStyle w:val="uficommentbody"/>
          <w:sz w:val="20"/>
          <w:szCs w:val="20"/>
        </w:rPr>
        <w:t>dok</w:t>
      </w:r>
      <w:proofErr w:type="spellEnd"/>
      <w:r w:rsidRPr="00327ECA">
        <w:rPr>
          <w:rStyle w:val="uficommentbody"/>
          <w:sz w:val="20"/>
          <w:szCs w:val="20"/>
        </w:rPr>
        <w:t xml:space="preserve"> je </w:t>
      </w:r>
      <w:proofErr w:type="spellStart"/>
      <w:r w:rsidRPr="00327ECA">
        <w:rPr>
          <w:rStyle w:val="uficommentbody"/>
          <w:sz w:val="20"/>
          <w:szCs w:val="20"/>
        </w:rPr>
        <w:t>od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nehijerarhijske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moguća</w:t>
      </w:r>
      <w:proofErr w:type="spellEnd"/>
      <w:r w:rsidRPr="00327ECA">
        <w:rPr>
          <w:rStyle w:val="uficommentbody"/>
          <w:sz w:val="20"/>
          <w:szCs w:val="20"/>
        </w:rPr>
        <w:t xml:space="preserve"> (</w:t>
      </w:r>
      <w:proofErr w:type="spellStart"/>
      <w:r w:rsidRPr="00327ECA">
        <w:rPr>
          <w:rStyle w:val="uficommentbody"/>
          <w:sz w:val="20"/>
          <w:szCs w:val="20"/>
        </w:rPr>
        <w:t>jer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su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grupe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unapred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određene</w:t>
      </w:r>
      <w:proofErr w:type="spellEnd"/>
      <w:r w:rsidRPr="00327ECA">
        <w:rPr>
          <w:rStyle w:val="uficommentbody"/>
          <w:sz w:val="20"/>
          <w:szCs w:val="20"/>
        </w:rPr>
        <w:t xml:space="preserve">, </w:t>
      </w:r>
      <w:proofErr w:type="spellStart"/>
      <w:r w:rsidRPr="00327ECA">
        <w:rPr>
          <w:rStyle w:val="uficommentbody"/>
          <w:sz w:val="20"/>
          <w:szCs w:val="20"/>
        </w:rPr>
        <w:t>dok</w:t>
      </w:r>
      <w:proofErr w:type="spellEnd"/>
      <w:r w:rsidRPr="00327ECA">
        <w:rPr>
          <w:rStyle w:val="uficommentbody"/>
          <w:sz w:val="20"/>
          <w:szCs w:val="20"/>
        </w:rPr>
        <w:t xml:space="preserve"> se </w:t>
      </w:r>
      <w:proofErr w:type="spellStart"/>
      <w:r w:rsidRPr="00327ECA">
        <w:rPr>
          <w:rStyle w:val="uficommentbody"/>
          <w:sz w:val="20"/>
          <w:szCs w:val="20"/>
        </w:rPr>
        <w:t>kod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hijerarhijske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spajaju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sve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dok</w:t>
      </w:r>
      <w:proofErr w:type="spellEnd"/>
      <w:r w:rsidRPr="00327ECA">
        <w:rPr>
          <w:rStyle w:val="uficommentbody"/>
          <w:sz w:val="20"/>
          <w:szCs w:val="20"/>
        </w:rPr>
        <w:t xml:space="preserve"> se ne </w:t>
      </w:r>
      <w:proofErr w:type="spellStart"/>
      <w:r w:rsidRPr="00327ECA">
        <w:rPr>
          <w:rStyle w:val="uficommentbody"/>
          <w:sz w:val="20"/>
          <w:szCs w:val="20"/>
        </w:rPr>
        <w:t>spoje</w:t>
      </w:r>
      <w:proofErr w:type="spellEnd"/>
      <w:r w:rsidRPr="00327ECA">
        <w:rPr>
          <w:rStyle w:val="uficommentbody"/>
          <w:sz w:val="20"/>
          <w:szCs w:val="20"/>
        </w:rPr>
        <w:t xml:space="preserve"> u </w:t>
      </w:r>
      <w:proofErr w:type="spellStart"/>
      <w:r w:rsidRPr="00327ECA">
        <w:rPr>
          <w:rStyle w:val="uficommentbody"/>
          <w:sz w:val="20"/>
          <w:szCs w:val="20"/>
        </w:rPr>
        <w:t>jednu</w:t>
      </w:r>
      <w:proofErr w:type="spellEnd"/>
      <w:r w:rsidRPr="00327ECA">
        <w:rPr>
          <w:rStyle w:val="uficommentbody"/>
          <w:sz w:val="20"/>
          <w:szCs w:val="20"/>
        </w:rPr>
        <w:t xml:space="preserve">); </w:t>
      </w:r>
      <w:proofErr w:type="spellStart"/>
      <w:r w:rsidRPr="00327ECA">
        <w:rPr>
          <w:rStyle w:val="uficommentbody"/>
          <w:sz w:val="20"/>
          <w:szCs w:val="20"/>
        </w:rPr>
        <w:t>koja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matrica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prikazuje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prikazuje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broj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ispravno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i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pogrešno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klasifikovanih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opservacija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po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grupama</w:t>
      </w:r>
      <w:proofErr w:type="spellEnd"/>
      <w:r w:rsidRPr="00327ECA">
        <w:rPr>
          <w:rStyle w:val="uficommentbody"/>
          <w:sz w:val="20"/>
          <w:szCs w:val="20"/>
        </w:rPr>
        <w:t xml:space="preserve"> - </w:t>
      </w:r>
      <w:proofErr w:type="spellStart"/>
      <w:r w:rsidRPr="00327ECA">
        <w:rPr>
          <w:rStyle w:val="uficommentbody"/>
          <w:sz w:val="20"/>
          <w:szCs w:val="20"/>
        </w:rPr>
        <w:t>matrica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konfuzije</w:t>
      </w:r>
      <w:proofErr w:type="spellEnd"/>
      <w:r w:rsidRPr="00327ECA">
        <w:rPr>
          <w:rStyle w:val="uficommentbody"/>
          <w:sz w:val="20"/>
          <w:szCs w:val="20"/>
        </w:rPr>
        <w:t xml:space="preserve">; </w:t>
      </w:r>
      <w:proofErr w:type="spellStart"/>
      <w:r w:rsidRPr="00327ECA">
        <w:rPr>
          <w:rStyle w:val="uficommentbody"/>
          <w:sz w:val="20"/>
          <w:szCs w:val="20"/>
        </w:rPr>
        <w:t>Analiza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faktora</w:t>
      </w:r>
      <w:proofErr w:type="spellEnd"/>
      <w:r w:rsidRPr="00327ECA">
        <w:rPr>
          <w:rStyle w:val="uficommentbody"/>
          <w:sz w:val="20"/>
          <w:szCs w:val="20"/>
        </w:rPr>
        <w:t xml:space="preserve"> se </w:t>
      </w:r>
      <w:proofErr w:type="spellStart"/>
      <w:r w:rsidRPr="00327ECA">
        <w:rPr>
          <w:rStyle w:val="uficommentbody"/>
          <w:sz w:val="20"/>
          <w:szCs w:val="20"/>
        </w:rPr>
        <w:t>bazira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na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vandijagonalnim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elementima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kovarijacione</w:t>
      </w:r>
      <w:proofErr w:type="spellEnd"/>
      <w:r w:rsidRPr="00327ECA">
        <w:rPr>
          <w:rStyle w:val="uficommentbody"/>
          <w:sz w:val="20"/>
          <w:szCs w:val="20"/>
        </w:rPr>
        <w:t xml:space="preserve">; </w:t>
      </w:r>
      <w:proofErr w:type="spellStart"/>
      <w:r w:rsidRPr="00327ECA">
        <w:rPr>
          <w:rStyle w:val="uficommentbody"/>
          <w:sz w:val="20"/>
          <w:szCs w:val="20"/>
        </w:rPr>
        <w:t>za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visinu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valjda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intervalna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skala</w:t>
      </w:r>
      <w:proofErr w:type="spellEnd"/>
      <w:r w:rsidRPr="00327ECA">
        <w:rPr>
          <w:rStyle w:val="uficommentbody"/>
          <w:sz w:val="20"/>
          <w:szCs w:val="20"/>
        </w:rPr>
        <w:t xml:space="preserve">; </w:t>
      </w:r>
      <w:proofErr w:type="spellStart"/>
      <w:r w:rsidRPr="00327ECA">
        <w:rPr>
          <w:rStyle w:val="uficommentbody"/>
          <w:sz w:val="20"/>
          <w:szCs w:val="20"/>
        </w:rPr>
        <w:t>Skorovi</w:t>
      </w:r>
      <w:proofErr w:type="spellEnd"/>
      <w:r w:rsidRPr="00327ECA">
        <w:rPr>
          <w:rStyle w:val="uficommentbody"/>
          <w:sz w:val="20"/>
          <w:szCs w:val="20"/>
        </w:rPr>
        <w:t xml:space="preserve"> se </w:t>
      </w:r>
      <w:proofErr w:type="spellStart"/>
      <w:r w:rsidRPr="00327ECA">
        <w:rPr>
          <w:rStyle w:val="uficommentbody"/>
          <w:sz w:val="20"/>
          <w:szCs w:val="20"/>
        </w:rPr>
        <w:t>valjda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prikazuju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preko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histograma</w:t>
      </w:r>
      <w:proofErr w:type="spellEnd"/>
      <w:r w:rsidRPr="00327ECA">
        <w:rPr>
          <w:rStyle w:val="uficommentbody"/>
          <w:sz w:val="20"/>
          <w:szCs w:val="20"/>
        </w:rPr>
        <w:t xml:space="preserve">; </w:t>
      </w:r>
      <w:proofErr w:type="spellStart"/>
      <w:r w:rsidRPr="00327ECA">
        <w:rPr>
          <w:rStyle w:val="uficommentbody"/>
          <w:sz w:val="20"/>
          <w:szCs w:val="20"/>
        </w:rPr>
        <w:t>Generalizovane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varijanse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originalnog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i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transformisanog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skupa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su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jednake</w:t>
      </w:r>
      <w:proofErr w:type="spellEnd"/>
      <w:r w:rsidRPr="00327ECA">
        <w:rPr>
          <w:rStyle w:val="uficommentbody"/>
          <w:sz w:val="20"/>
          <w:szCs w:val="20"/>
        </w:rPr>
        <w:t xml:space="preserve">; </w:t>
      </w:r>
      <w:proofErr w:type="spellStart"/>
      <w:r w:rsidRPr="00327ECA">
        <w:rPr>
          <w:rStyle w:val="uficommentbody"/>
          <w:sz w:val="20"/>
          <w:szCs w:val="20"/>
        </w:rPr>
        <w:t>Korelacija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između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glavnih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komponenti</w:t>
      </w:r>
      <w:proofErr w:type="spellEnd"/>
      <w:r w:rsidRPr="00327ECA">
        <w:rPr>
          <w:rStyle w:val="uficommentbody"/>
          <w:sz w:val="20"/>
          <w:szCs w:val="20"/>
        </w:rPr>
        <w:t xml:space="preserve"> je </w:t>
      </w:r>
      <w:proofErr w:type="spellStart"/>
      <w:r w:rsidRPr="00327ECA">
        <w:rPr>
          <w:rStyle w:val="uficommentbody"/>
          <w:sz w:val="20"/>
          <w:szCs w:val="20"/>
        </w:rPr>
        <w:t>nula</w:t>
      </w:r>
      <w:proofErr w:type="spellEnd"/>
      <w:r w:rsidRPr="00327ECA">
        <w:rPr>
          <w:rStyle w:val="uficommentbody"/>
          <w:sz w:val="20"/>
          <w:szCs w:val="20"/>
        </w:rPr>
        <w:t>.</w:t>
      </w:r>
    </w:p>
    <w:p w:rsidR="009E1527" w:rsidRPr="00327ECA" w:rsidRDefault="009E1527" w:rsidP="00A45F6E">
      <w:pPr>
        <w:rPr>
          <w:rStyle w:val="uficommentbody"/>
          <w:sz w:val="20"/>
          <w:szCs w:val="20"/>
        </w:rPr>
      </w:pPr>
    </w:p>
    <w:p w:rsidR="009E1527" w:rsidRPr="00327ECA" w:rsidRDefault="009E1527" w:rsidP="00A45F6E">
      <w:pPr>
        <w:rPr>
          <w:rStyle w:val="uficommentbody"/>
          <w:sz w:val="20"/>
          <w:szCs w:val="20"/>
        </w:rPr>
      </w:pPr>
      <w:proofErr w:type="spellStart"/>
      <w:r w:rsidRPr="00327ECA">
        <w:rPr>
          <w:rStyle w:val="uficommentbody"/>
          <w:sz w:val="20"/>
          <w:szCs w:val="20"/>
        </w:rPr>
        <w:t>Objašnjen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varijabilitet</w:t>
      </w:r>
      <w:proofErr w:type="spellEnd"/>
      <w:r w:rsidRPr="00327ECA">
        <w:rPr>
          <w:rStyle w:val="uficommentbody"/>
          <w:sz w:val="20"/>
          <w:szCs w:val="20"/>
        </w:rPr>
        <w:t xml:space="preserve"> je </w:t>
      </w:r>
      <w:proofErr w:type="spellStart"/>
      <w:r w:rsidRPr="00327ECA">
        <w:rPr>
          <w:rStyle w:val="uficommentbody"/>
          <w:sz w:val="20"/>
          <w:szCs w:val="20"/>
        </w:rPr>
        <w:t>komunalitet</w:t>
      </w:r>
      <w:proofErr w:type="spellEnd"/>
      <w:r w:rsidRPr="00327ECA">
        <w:rPr>
          <w:rStyle w:val="uficommentbody"/>
          <w:sz w:val="20"/>
          <w:szCs w:val="20"/>
        </w:rPr>
        <w:t xml:space="preserve">; </w:t>
      </w:r>
      <w:proofErr w:type="spellStart"/>
      <w:r w:rsidRPr="00327ECA">
        <w:rPr>
          <w:rStyle w:val="uficommentbody"/>
          <w:sz w:val="20"/>
          <w:szCs w:val="20"/>
        </w:rPr>
        <w:t>Tvorac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diskriminacione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analize</w:t>
      </w:r>
      <w:proofErr w:type="spellEnd"/>
      <w:r w:rsidRPr="00327ECA">
        <w:rPr>
          <w:rStyle w:val="uficommentbody"/>
          <w:sz w:val="20"/>
          <w:szCs w:val="20"/>
        </w:rPr>
        <w:t xml:space="preserve"> je Fisher; </w:t>
      </w:r>
      <w:proofErr w:type="spellStart"/>
      <w:r w:rsidRPr="00327ECA">
        <w:rPr>
          <w:rStyle w:val="uficommentbody"/>
          <w:sz w:val="20"/>
          <w:szCs w:val="20"/>
        </w:rPr>
        <w:t>Bilo</w:t>
      </w:r>
      <w:proofErr w:type="spellEnd"/>
      <w:r w:rsidRPr="00327ECA">
        <w:rPr>
          <w:rStyle w:val="uficommentbody"/>
          <w:sz w:val="20"/>
          <w:szCs w:val="20"/>
        </w:rPr>
        <w:t xml:space="preserve"> je </w:t>
      </w:r>
      <w:proofErr w:type="spellStart"/>
      <w:r w:rsidRPr="00327ECA">
        <w:rPr>
          <w:rStyle w:val="uficommentbody"/>
          <w:sz w:val="20"/>
          <w:szCs w:val="20"/>
        </w:rPr>
        <w:t>i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pitanje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šta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obuhvata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analiza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grupisanja</w:t>
      </w:r>
      <w:proofErr w:type="spellEnd"/>
      <w:r w:rsidRPr="00327ECA">
        <w:rPr>
          <w:rStyle w:val="uficommentbody"/>
          <w:sz w:val="20"/>
          <w:szCs w:val="20"/>
        </w:rPr>
        <w:t xml:space="preserve">, </w:t>
      </w:r>
      <w:proofErr w:type="spellStart"/>
      <w:r w:rsidRPr="00327ECA">
        <w:rPr>
          <w:rStyle w:val="uficommentbody"/>
          <w:sz w:val="20"/>
          <w:szCs w:val="20"/>
        </w:rPr>
        <w:t>na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zaokruživanje</w:t>
      </w:r>
      <w:proofErr w:type="spellEnd"/>
      <w:r w:rsidRPr="00327ECA">
        <w:rPr>
          <w:rStyle w:val="uficommentbody"/>
          <w:sz w:val="20"/>
          <w:szCs w:val="20"/>
        </w:rPr>
        <w:t xml:space="preserve">; </w:t>
      </w:r>
      <w:proofErr w:type="spellStart"/>
      <w:r w:rsidRPr="00327ECA">
        <w:rPr>
          <w:rStyle w:val="uficommentbody"/>
          <w:sz w:val="20"/>
          <w:szCs w:val="20"/>
        </w:rPr>
        <w:t>Nešto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na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zaokruživanje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za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konkordansu</w:t>
      </w:r>
      <w:proofErr w:type="spellEnd"/>
      <w:r w:rsidRPr="00327ECA">
        <w:rPr>
          <w:rStyle w:val="uficommentbody"/>
          <w:sz w:val="20"/>
          <w:szCs w:val="20"/>
        </w:rPr>
        <w:t xml:space="preserve">; </w:t>
      </w:r>
      <w:proofErr w:type="spellStart"/>
      <w:r w:rsidRPr="00327ECA">
        <w:rPr>
          <w:rStyle w:val="uficommentbody"/>
          <w:sz w:val="20"/>
          <w:szCs w:val="20"/>
        </w:rPr>
        <w:t>Nešto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za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euklidsko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odstojanje</w:t>
      </w:r>
      <w:proofErr w:type="spellEnd"/>
      <w:r w:rsidRPr="00327ECA">
        <w:rPr>
          <w:rStyle w:val="uficommentbody"/>
          <w:sz w:val="20"/>
          <w:szCs w:val="20"/>
        </w:rPr>
        <w:t xml:space="preserve">, </w:t>
      </w:r>
      <w:proofErr w:type="spellStart"/>
      <w:r w:rsidRPr="00327ECA">
        <w:rPr>
          <w:rStyle w:val="uficommentbody"/>
          <w:sz w:val="20"/>
          <w:szCs w:val="20"/>
        </w:rPr>
        <w:t>valjda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kakva</w:t>
      </w:r>
      <w:proofErr w:type="spellEnd"/>
      <w:r w:rsidRPr="00327ECA">
        <w:rPr>
          <w:rStyle w:val="uficommentbody"/>
          <w:sz w:val="20"/>
          <w:szCs w:val="20"/>
        </w:rPr>
        <w:t xml:space="preserve"> se </w:t>
      </w:r>
      <w:proofErr w:type="spellStart"/>
      <w:r w:rsidRPr="00327ECA">
        <w:rPr>
          <w:rStyle w:val="uficommentbody"/>
          <w:sz w:val="20"/>
          <w:szCs w:val="20"/>
        </w:rPr>
        <w:t>matrica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dobija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na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osnovu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kvadrata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euklidskog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odstojanja</w:t>
      </w:r>
      <w:proofErr w:type="spellEnd"/>
      <w:r w:rsidRPr="00327ECA">
        <w:rPr>
          <w:rStyle w:val="uficommentbody"/>
          <w:sz w:val="20"/>
          <w:szCs w:val="20"/>
        </w:rPr>
        <w:t xml:space="preserve"> (D, </w:t>
      </w:r>
      <w:proofErr w:type="spellStart"/>
      <w:r w:rsidRPr="00327ECA">
        <w:rPr>
          <w:rStyle w:val="uficommentbody"/>
          <w:sz w:val="20"/>
          <w:szCs w:val="20"/>
        </w:rPr>
        <w:t>matrica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distanci</w:t>
      </w:r>
      <w:proofErr w:type="spellEnd"/>
      <w:r w:rsidRPr="00327ECA">
        <w:rPr>
          <w:rStyle w:val="uficommentbody"/>
          <w:sz w:val="20"/>
          <w:szCs w:val="20"/>
        </w:rPr>
        <w:t xml:space="preserve">); </w:t>
      </w:r>
      <w:proofErr w:type="spellStart"/>
      <w:r w:rsidRPr="00327ECA">
        <w:rPr>
          <w:rStyle w:val="uficommentbody"/>
          <w:sz w:val="20"/>
          <w:szCs w:val="20"/>
        </w:rPr>
        <w:t>Izbor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glavnih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komponenti</w:t>
      </w:r>
      <w:proofErr w:type="spellEnd"/>
      <w:r w:rsidRPr="00327ECA">
        <w:rPr>
          <w:rStyle w:val="uficommentbody"/>
          <w:sz w:val="20"/>
          <w:szCs w:val="20"/>
        </w:rPr>
        <w:t xml:space="preserve">: </w:t>
      </w:r>
      <w:proofErr w:type="spellStart"/>
      <w:r w:rsidRPr="00327ECA">
        <w:rPr>
          <w:rStyle w:val="uficommentbody"/>
          <w:sz w:val="20"/>
          <w:szCs w:val="20"/>
        </w:rPr>
        <w:lastRenderedPageBreak/>
        <w:t>nekorelisane</w:t>
      </w:r>
      <w:proofErr w:type="spellEnd"/>
      <w:r w:rsidRPr="00327ECA">
        <w:rPr>
          <w:rStyle w:val="uficommentbody"/>
          <w:sz w:val="20"/>
          <w:szCs w:val="20"/>
        </w:rPr>
        <w:t xml:space="preserve"> (</w:t>
      </w:r>
      <w:proofErr w:type="spellStart"/>
      <w:r w:rsidRPr="00327ECA">
        <w:rPr>
          <w:rStyle w:val="uficommentbody"/>
          <w:sz w:val="20"/>
          <w:szCs w:val="20"/>
        </w:rPr>
        <w:t>nešto</w:t>
      </w:r>
      <w:proofErr w:type="spellEnd"/>
      <w:r w:rsidRPr="00327ECA">
        <w:rPr>
          <w:rStyle w:val="uficommentbody"/>
          <w:sz w:val="20"/>
          <w:szCs w:val="20"/>
        </w:rPr>
        <w:t xml:space="preserve">); </w:t>
      </w:r>
      <w:proofErr w:type="spellStart"/>
      <w:r w:rsidRPr="00327ECA">
        <w:rPr>
          <w:rStyle w:val="uficommentbody"/>
          <w:sz w:val="20"/>
          <w:szCs w:val="20"/>
        </w:rPr>
        <w:t>Zna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li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neko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za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šta</w:t>
      </w:r>
      <w:proofErr w:type="spellEnd"/>
      <w:r w:rsidRPr="00327ECA">
        <w:rPr>
          <w:rStyle w:val="uficommentbody"/>
          <w:sz w:val="20"/>
          <w:szCs w:val="20"/>
        </w:rPr>
        <w:t xml:space="preserve"> se </w:t>
      </w:r>
      <w:proofErr w:type="spellStart"/>
      <w:r w:rsidRPr="00327ECA">
        <w:rPr>
          <w:rStyle w:val="uficommentbody"/>
          <w:sz w:val="20"/>
          <w:szCs w:val="20"/>
        </w:rPr>
        <w:t>koristi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kofenetički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koeficijent</w:t>
      </w:r>
      <w:proofErr w:type="spellEnd"/>
      <w:r w:rsidRPr="00327ECA">
        <w:rPr>
          <w:rStyle w:val="uficommentbody"/>
          <w:sz w:val="20"/>
          <w:szCs w:val="20"/>
        </w:rPr>
        <w:t xml:space="preserve">? I </w:t>
      </w:r>
      <w:proofErr w:type="spellStart"/>
      <w:r w:rsidRPr="00327ECA">
        <w:rPr>
          <w:rStyle w:val="uficommentbody"/>
          <w:sz w:val="20"/>
          <w:szCs w:val="20"/>
        </w:rPr>
        <w:t>da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li</w:t>
      </w:r>
      <w:proofErr w:type="spellEnd"/>
      <w:r w:rsidRPr="00327ECA">
        <w:rPr>
          <w:rStyle w:val="uficommentbody"/>
          <w:sz w:val="20"/>
          <w:szCs w:val="20"/>
        </w:rPr>
        <w:t xml:space="preserve"> je </w:t>
      </w:r>
      <w:proofErr w:type="spellStart"/>
      <w:r w:rsidRPr="00327ECA">
        <w:rPr>
          <w:rStyle w:val="uficommentbody"/>
          <w:sz w:val="20"/>
          <w:szCs w:val="20"/>
        </w:rPr>
        <w:t>tačan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odgovor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za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pitanje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odnos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metoda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međuzavisnosti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i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zavisnosti</w:t>
      </w:r>
      <w:proofErr w:type="spellEnd"/>
      <w:r w:rsidRPr="00327ECA">
        <w:rPr>
          <w:rStyle w:val="uficommentbody"/>
          <w:sz w:val="20"/>
          <w:szCs w:val="20"/>
        </w:rPr>
        <w:t xml:space="preserve">: </w:t>
      </w:r>
      <w:proofErr w:type="spellStart"/>
      <w:r w:rsidRPr="00327ECA">
        <w:rPr>
          <w:rStyle w:val="uficommentbody"/>
          <w:sz w:val="20"/>
          <w:szCs w:val="20"/>
        </w:rPr>
        <w:t>lošije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i</w:t>
      </w:r>
      <w:proofErr w:type="spellEnd"/>
      <w:r w:rsidRPr="00327ECA">
        <w:rPr>
          <w:rStyle w:val="uficommentbody"/>
          <w:sz w:val="20"/>
          <w:szCs w:val="20"/>
        </w:rPr>
        <w:t xml:space="preserve"> </w:t>
      </w:r>
      <w:proofErr w:type="spellStart"/>
      <w:r w:rsidRPr="00327ECA">
        <w:rPr>
          <w:rStyle w:val="uficommentbody"/>
          <w:sz w:val="20"/>
          <w:szCs w:val="20"/>
        </w:rPr>
        <w:t>brže</w:t>
      </w:r>
      <w:proofErr w:type="spellEnd"/>
      <w:r w:rsidRPr="00327ECA">
        <w:rPr>
          <w:rStyle w:val="uficommentbody"/>
          <w:sz w:val="20"/>
          <w:szCs w:val="20"/>
        </w:rPr>
        <w:t>?</w:t>
      </w:r>
    </w:p>
    <w:p w:rsidR="009E1527" w:rsidRPr="00327ECA" w:rsidRDefault="00327ECA" w:rsidP="00A45F6E">
      <w:pPr>
        <w:rPr>
          <w:rStyle w:val="uficommentbody"/>
          <w:sz w:val="20"/>
          <w:szCs w:val="20"/>
        </w:rPr>
      </w:pPr>
      <w:proofErr w:type="spellStart"/>
      <w:r>
        <w:rPr>
          <w:rStyle w:val="uficommentbody"/>
          <w:sz w:val="20"/>
          <w:szCs w:val="20"/>
        </w:rPr>
        <w:t>Pitanja</w:t>
      </w:r>
      <w:proofErr w:type="spellEnd"/>
      <w:r>
        <w:rPr>
          <w:rStyle w:val="uficommentbody"/>
          <w:sz w:val="20"/>
          <w:szCs w:val="20"/>
        </w:rPr>
        <w:t xml:space="preserve"> </w:t>
      </w:r>
      <w:proofErr w:type="spellStart"/>
      <w:r>
        <w:rPr>
          <w:rStyle w:val="uficommentbody"/>
          <w:sz w:val="20"/>
          <w:szCs w:val="20"/>
        </w:rPr>
        <w:t>iz</w:t>
      </w:r>
      <w:proofErr w:type="spellEnd"/>
      <w:r>
        <w:rPr>
          <w:rStyle w:val="uficommentbody"/>
          <w:sz w:val="20"/>
          <w:szCs w:val="20"/>
        </w:rPr>
        <w:t xml:space="preserve"> </w:t>
      </w:r>
      <w:proofErr w:type="spellStart"/>
      <w:r>
        <w:rPr>
          <w:rStyle w:val="uficommentbody"/>
          <w:sz w:val="20"/>
          <w:szCs w:val="20"/>
        </w:rPr>
        <w:t>linsa</w:t>
      </w:r>
      <w:proofErr w:type="spellEnd"/>
      <w:r>
        <w:rPr>
          <w:rStyle w:val="uficommentbody"/>
          <w:sz w:val="20"/>
          <w:szCs w:val="20"/>
        </w:rPr>
        <w:t xml:space="preserve"> - </w:t>
      </w:r>
      <w:proofErr w:type="spellStart"/>
      <w:r>
        <w:rPr>
          <w:rStyle w:val="uficommentbody"/>
          <w:sz w:val="20"/>
          <w:szCs w:val="20"/>
        </w:rPr>
        <w:t>jun</w:t>
      </w:r>
      <w:proofErr w:type="spellEnd"/>
      <w:r>
        <w:rPr>
          <w:rStyle w:val="uficommentbody"/>
          <w:sz w:val="20"/>
          <w:szCs w:val="20"/>
        </w:rPr>
        <w:t xml:space="preserve"> 2013.</w:t>
      </w:r>
    </w:p>
    <w:p w:rsidR="00327ECA" w:rsidRPr="00327ECA" w:rsidRDefault="00327ECA" w:rsidP="00327ECA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spellStart"/>
      <w:r w:rsidRPr="00327ECA">
        <w:rPr>
          <w:sz w:val="20"/>
          <w:szCs w:val="20"/>
        </w:rPr>
        <w:t>Broj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ispravno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i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pogrešno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klasifikovanih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opservacija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po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grupama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prikazuje</w:t>
      </w:r>
      <w:proofErr w:type="spellEnd"/>
    </w:p>
    <w:p w:rsidR="00327ECA" w:rsidRPr="00327ECA" w:rsidRDefault="00327ECA" w:rsidP="00327ECA">
      <w:pPr>
        <w:pStyle w:val="ListParagraph"/>
        <w:rPr>
          <w:b/>
          <w:sz w:val="20"/>
          <w:szCs w:val="20"/>
        </w:rPr>
      </w:pPr>
      <w:proofErr w:type="spellStart"/>
      <w:r w:rsidRPr="00327ECA">
        <w:rPr>
          <w:sz w:val="20"/>
          <w:szCs w:val="20"/>
        </w:rPr>
        <w:t>ponuđene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razno</w:t>
      </w:r>
      <w:proofErr w:type="spellEnd"/>
      <w:r w:rsidRPr="00327ECA">
        <w:rPr>
          <w:sz w:val="20"/>
          <w:szCs w:val="20"/>
        </w:rPr>
        <w:t xml:space="preserve">, </w:t>
      </w:r>
      <w:proofErr w:type="spellStart"/>
      <w:r w:rsidRPr="00327ECA">
        <w:rPr>
          <w:sz w:val="20"/>
          <w:szCs w:val="20"/>
        </w:rPr>
        <w:t>treba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b/>
          <w:sz w:val="20"/>
          <w:szCs w:val="20"/>
        </w:rPr>
        <w:t>matrica</w:t>
      </w:r>
      <w:proofErr w:type="spellEnd"/>
      <w:r w:rsidRPr="00327ECA">
        <w:rPr>
          <w:b/>
          <w:sz w:val="20"/>
          <w:szCs w:val="20"/>
        </w:rPr>
        <w:t xml:space="preserve"> </w:t>
      </w:r>
      <w:proofErr w:type="spellStart"/>
      <w:r w:rsidRPr="00327ECA">
        <w:rPr>
          <w:b/>
          <w:sz w:val="20"/>
          <w:szCs w:val="20"/>
        </w:rPr>
        <w:t>konfuzije</w:t>
      </w:r>
      <w:proofErr w:type="spellEnd"/>
    </w:p>
    <w:p w:rsidR="00327ECA" w:rsidRPr="00327ECA" w:rsidRDefault="00327ECA" w:rsidP="00327ECA">
      <w:pPr>
        <w:pStyle w:val="ListParagraph"/>
        <w:rPr>
          <w:sz w:val="20"/>
          <w:szCs w:val="20"/>
        </w:rPr>
      </w:pPr>
    </w:p>
    <w:p w:rsidR="00327ECA" w:rsidRPr="00327ECA" w:rsidRDefault="00327ECA" w:rsidP="00327ECA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spellStart"/>
      <w:r w:rsidRPr="00327ECA">
        <w:rPr>
          <w:sz w:val="20"/>
          <w:szCs w:val="20"/>
        </w:rPr>
        <w:t>Koje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kod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diskrimancione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formulisao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nešto</w:t>
      </w:r>
      <w:proofErr w:type="spellEnd"/>
      <w:r w:rsidRPr="00327ECA">
        <w:rPr>
          <w:sz w:val="20"/>
          <w:szCs w:val="20"/>
        </w:rPr>
        <w:t xml:space="preserve"> (</w:t>
      </w:r>
      <w:proofErr w:type="spellStart"/>
      <w:r w:rsidRPr="00327ECA">
        <w:rPr>
          <w:sz w:val="20"/>
          <w:szCs w:val="20"/>
        </w:rPr>
        <w:t>matricu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funkciju</w:t>
      </w:r>
      <w:proofErr w:type="spellEnd"/>
      <w:r w:rsidRPr="00327ECA">
        <w:rPr>
          <w:sz w:val="20"/>
          <w:szCs w:val="20"/>
        </w:rPr>
        <w:t>)...</w:t>
      </w:r>
    </w:p>
    <w:p w:rsidR="00327ECA" w:rsidRPr="00327ECA" w:rsidRDefault="00327ECA" w:rsidP="00327ECA">
      <w:pPr>
        <w:pStyle w:val="ListParagraph"/>
        <w:numPr>
          <w:ilvl w:val="0"/>
          <w:numId w:val="2"/>
        </w:numPr>
        <w:rPr>
          <w:sz w:val="20"/>
          <w:szCs w:val="20"/>
        </w:rPr>
      </w:pPr>
      <w:proofErr w:type="spellStart"/>
      <w:r w:rsidRPr="00327ECA">
        <w:rPr>
          <w:sz w:val="20"/>
          <w:szCs w:val="20"/>
        </w:rPr>
        <w:t>Wilks</w:t>
      </w:r>
      <w:proofErr w:type="spellEnd"/>
    </w:p>
    <w:p w:rsidR="00327ECA" w:rsidRPr="00327ECA" w:rsidRDefault="00327ECA" w:rsidP="00327ECA">
      <w:pPr>
        <w:pStyle w:val="ListParagraph"/>
        <w:numPr>
          <w:ilvl w:val="0"/>
          <w:numId w:val="2"/>
        </w:numPr>
        <w:rPr>
          <w:b/>
          <w:sz w:val="20"/>
          <w:szCs w:val="20"/>
        </w:rPr>
      </w:pPr>
      <w:r w:rsidRPr="00327ECA">
        <w:rPr>
          <w:b/>
          <w:sz w:val="20"/>
          <w:szCs w:val="20"/>
        </w:rPr>
        <w:t>Fisher</w:t>
      </w:r>
    </w:p>
    <w:p w:rsidR="00327ECA" w:rsidRPr="00327ECA" w:rsidRDefault="00327ECA" w:rsidP="00327ECA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327ECA">
        <w:rPr>
          <w:sz w:val="20"/>
          <w:szCs w:val="20"/>
        </w:rPr>
        <w:t>Spearman</w:t>
      </w:r>
    </w:p>
    <w:p w:rsidR="00327ECA" w:rsidRPr="00327ECA" w:rsidRDefault="00327ECA" w:rsidP="00327ECA">
      <w:pPr>
        <w:pStyle w:val="ListParagraph"/>
        <w:numPr>
          <w:ilvl w:val="0"/>
          <w:numId w:val="2"/>
        </w:numPr>
        <w:rPr>
          <w:sz w:val="20"/>
          <w:szCs w:val="20"/>
        </w:rPr>
      </w:pPr>
      <w:proofErr w:type="spellStart"/>
      <w:r w:rsidRPr="00327ECA">
        <w:rPr>
          <w:sz w:val="20"/>
          <w:szCs w:val="20"/>
        </w:rPr>
        <w:t>neki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četvrti</w:t>
      </w:r>
      <w:proofErr w:type="spellEnd"/>
    </w:p>
    <w:p w:rsidR="00327ECA" w:rsidRPr="00327ECA" w:rsidRDefault="00327ECA" w:rsidP="00327ECA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spellStart"/>
      <w:r w:rsidRPr="00327ECA">
        <w:rPr>
          <w:sz w:val="20"/>
          <w:szCs w:val="20"/>
        </w:rPr>
        <w:t>Nešto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kao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generalizovana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varijansa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standardizovanih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podataka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jednaka</w:t>
      </w:r>
      <w:proofErr w:type="spellEnd"/>
      <w:r w:rsidRPr="00327ECA">
        <w:rPr>
          <w:sz w:val="20"/>
          <w:szCs w:val="20"/>
        </w:rPr>
        <w:t xml:space="preserve"> je</w:t>
      </w:r>
    </w:p>
    <w:p w:rsidR="00327ECA" w:rsidRPr="00327ECA" w:rsidRDefault="00327ECA" w:rsidP="00327ECA">
      <w:pPr>
        <w:pStyle w:val="ListParagraph"/>
        <w:numPr>
          <w:ilvl w:val="0"/>
          <w:numId w:val="3"/>
        </w:numPr>
        <w:rPr>
          <w:sz w:val="20"/>
          <w:szCs w:val="20"/>
        </w:rPr>
      </w:pPr>
      <w:proofErr w:type="spellStart"/>
      <w:r w:rsidRPr="00327ECA">
        <w:rPr>
          <w:sz w:val="20"/>
          <w:szCs w:val="20"/>
        </w:rPr>
        <w:t>tragu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korelacione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matrice</w:t>
      </w:r>
      <w:proofErr w:type="spellEnd"/>
    </w:p>
    <w:p w:rsidR="00327ECA" w:rsidRPr="00327ECA" w:rsidRDefault="00327ECA" w:rsidP="00327ECA">
      <w:pPr>
        <w:pStyle w:val="ListParagraph"/>
        <w:numPr>
          <w:ilvl w:val="0"/>
          <w:numId w:val="3"/>
        </w:numPr>
        <w:rPr>
          <w:sz w:val="20"/>
          <w:szCs w:val="20"/>
        </w:rPr>
      </w:pPr>
      <w:proofErr w:type="spellStart"/>
      <w:r w:rsidRPr="00327ECA">
        <w:rPr>
          <w:sz w:val="20"/>
          <w:szCs w:val="20"/>
        </w:rPr>
        <w:t>tragu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kovarijacione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matrice</w:t>
      </w:r>
      <w:proofErr w:type="spellEnd"/>
    </w:p>
    <w:p w:rsidR="00327ECA" w:rsidRPr="00327ECA" w:rsidRDefault="00327ECA" w:rsidP="00327ECA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327ECA">
        <w:rPr>
          <w:sz w:val="20"/>
          <w:szCs w:val="20"/>
        </w:rPr>
        <w:t>---</w:t>
      </w:r>
    </w:p>
    <w:p w:rsidR="00327ECA" w:rsidRPr="00327ECA" w:rsidRDefault="00327ECA" w:rsidP="00327ECA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327ECA">
        <w:rPr>
          <w:sz w:val="20"/>
          <w:szCs w:val="20"/>
        </w:rPr>
        <w:t>---</w:t>
      </w:r>
    </w:p>
    <w:p w:rsidR="00327ECA" w:rsidRPr="00327ECA" w:rsidRDefault="00327ECA" w:rsidP="00327ECA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spellStart"/>
      <w:r w:rsidRPr="00327ECA">
        <w:rPr>
          <w:sz w:val="20"/>
          <w:szCs w:val="20"/>
        </w:rPr>
        <w:t>Koeficijent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konkordanse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pokazuje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rastojanja</w:t>
      </w:r>
      <w:proofErr w:type="spellEnd"/>
      <w:r w:rsidRPr="00327ECA">
        <w:rPr>
          <w:sz w:val="20"/>
          <w:szCs w:val="20"/>
        </w:rPr>
        <w:t xml:space="preserve"> (</w:t>
      </w:r>
      <w:proofErr w:type="spellStart"/>
      <w:r w:rsidRPr="00327ECA">
        <w:rPr>
          <w:sz w:val="20"/>
          <w:szCs w:val="20"/>
        </w:rPr>
        <w:t>tako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nešto</w:t>
      </w:r>
      <w:proofErr w:type="spellEnd"/>
      <w:r w:rsidRPr="00327ECA">
        <w:rPr>
          <w:sz w:val="20"/>
          <w:szCs w:val="20"/>
        </w:rPr>
        <w:t>):</w:t>
      </w:r>
    </w:p>
    <w:p w:rsidR="00327ECA" w:rsidRPr="00327ECA" w:rsidRDefault="00327ECA" w:rsidP="00327ECA">
      <w:pPr>
        <w:pStyle w:val="ListParagraph"/>
        <w:numPr>
          <w:ilvl w:val="0"/>
          <w:numId w:val="4"/>
        </w:numPr>
        <w:rPr>
          <w:b/>
          <w:sz w:val="20"/>
          <w:szCs w:val="20"/>
        </w:rPr>
      </w:pPr>
      <w:proofErr w:type="spellStart"/>
      <w:r w:rsidRPr="00327ECA">
        <w:rPr>
          <w:b/>
          <w:sz w:val="20"/>
          <w:szCs w:val="20"/>
        </w:rPr>
        <w:t>elemenata</w:t>
      </w:r>
      <w:proofErr w:type="spellEnd"/>
    </w:p>
    <w:p w:rsidR="00327ECA" w:rsidRPr="00327ECA" w:rsidRDefault="00327ECA" w:rsidP="00327ECA">
      <w:pPr>
        <w:pStyle w:val="ListParagraph"/>
        <w:numPr>
          <w:ilvl w:val="0"/>
          <w:numId w:val="4"/>
        </w:numPr>
        <w:rPr>
          <w:sz w:val="20"/>
          <w:szCs w:val="20"/>
        </w:rPr>
      </w:pPr>
      <w:proofErr w:type="spellStart"/>
      <w:r w:rsidRPr="00327ECA">
        <w:rPr>
          <w:sz w:val="20"/>
          <w:szCs w:val="20"/>
        </w:rPr>
        <w:t>grupa</w:t>
      </w:r>
      <w:proofErr w:type="spellEnd"/>
    </w:p>
    <w:p w:rsidR="00327ECA" w:rsidRPr="00327ECA" w:rsidRDefault="00327ECA" w:rsidP="00327ECA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327ECA">
        <w:rPr>
          <w:sz w:val="20"/>
          <w:szCs w:val="20"/>
        </w:rPr>
        <w:t>..</w:t>
      </w:r>
    </w:p>
    <w:p w:rsidR="00327ECA" w:rsidRPr="00327ECA" w:rsidRDefault="00327ECA" w:rsidP="00327ECA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327ECA">
        <w:rPr>
          <w:sz w:val="20"/>
          <w:szCs w:val="20"/>
        </w:rPr>
        <w:t>..</w:t>
      </w:r>
    </w:p>
    <w:p w:rsidR="00327ECA" w:rsidRPr="00327ECA" w:rsidRDefault="00327ECA" w:rsidP="00327ECA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spellStart"/>
      <w:r w:rsidRPr="00327ECA">
        <w:rPr>
          <w:sz w:val="20"/>
          <w:szCs w:val="20"/>
        </w:rPr>
        <w:t>Bilo</w:t>
      </w:r>
      <w:proofErr w:type="spellEnd"/>
      <w:r w:rsidRPr="00327ECA">
        <w:rPr>
          <w:sz w:val="20"/>
          <w:szCs w:val="20"/>
        </w:rPr>
        <w:t xml:space="preserve"> je </w:t>
      </w:r>
      <w:proofErr w:type="spellStart"/>
      <w:r w:rsidRPr="00327ECA">
        <w:rPr>
          <w:sz w:val="20"/>
          <w:szCs w:val="20"/>
        </w:rPr>
        <w:t>krš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pitanja</w:t>
      </w:r>
      <w:proofErr w:type="spellEnd"/>
      <w:r w:rsidRPr="00327ECA">
        <w:rPr>
          <w:sz w:val="20"/>
          <w:szCs w:val="20"/>
        </w:rPr>
        <w:t xml:space="preserve"> (</w:t>
      </w:r>
      <w:proofErr w:type="spellStart"/>
      <w:r w:rsidRPr="00327ECA">
        <w:rPr>
          <w:sz w:val="20"/>
          <w:szCs w:val="20"/>
        </w:rPr>
        <w:t>prva</w:t>
      </w:r>
      <w:proofErr w:type="spellEnd"/>
      <w:r w:rsidRPr="00327ECA">
        <w:rPr>
          <w:sz w:val="20"/>
          <w:szCs w:val="20"/>
        </w:rPr>
        <w:t xml:space="preserve"> 4) </w:t>
      </w:r>
      <w:proofErr w:type="spellStart"/>
      <w:r w:rsidRPr="00327ECA">
        <w:rPr>
          <w:sz w:val="20"/>
          <w:szCs w:val="20"/>
        </w:rPr>
        <w:t>iz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diskriminacione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analize</w:t>
      </w:r>
      <w:proofErr w:type="spellEnd"/>
    </w:p>
    <w:p w:rsidR="00327ECA" w:rsidRPr="00327ECA" w:rsidRDefault="00327ECA" w:rsidP="00327ECA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spellStart"/>
      <w:r w:rsidRPr="00327ECA">
        <w:rPr>
          <w:sz w:val="20"/>
          <w:szCs w:val="20"/>
        </w:rPr>
        <w:t>Nešto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kao</w:t>
      </w:r>
      <w:proofErr w:type="spellEnd"/>
      <w:r w:rsidRPr="00327ECA">
        <w:rPr>
          <w:sz w:val="20"/>
          <w:szCs w:val="20"/>
        </w:rPr>
        <w:t xml:space="preserve">: </w:t>
      </w:r>
      <w:proofErr w:type="spellStart"/>
      <w:r w:rsidRPr="00327ECA">
        <w:rPr>
          <w:sz w:val="20"/>
          <w:szCs w:val="20"/>
        </w:rPr>
        <w:t>metode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međuzavisnosti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su</w:t>
      </w:r>
      <w:proofErr w:type="spellEnd"/>
      <w:r w:rsidRPr="00327ECA">
        <w:rPr>
          <w:sz w:val="20"/>
          <w:szCs w:val="20"/>
        </w:rPr>
        <w:t xml:space="preserve"> u </w:t>
      </w:r>
      <w:proofErr w:type="spellStart"/>
      <w:r w:rsidRPr="00327ECA">
        <w:rPr>
          <w:sz w:val="20"/>
          <w:szCs w:val="20"/>
        </w:rPr>
        <w:t>odnosu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na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metode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zavisnosti</w:t>
      </w:r>
      <w:proofErr w:type="spellEnd"/>
      <w:r w:rsidRPr="00327ECA">
        <w:rPr>
          <w:sz w:val="20"/>
          <w:szCs w:val="20"/>
        </w:rPr>
        <w:t>:</w:t>
      </w:r>
    </w:p>
    <w:p w:rsidR="00327ECA" w:rsidRPr="00327ECA" w:rsidRDefault="00327ECA" w:rsidP="00327ECA">
      <w:pPr>
        <w:pStyle w:val="ListParagraph"/>
        <w:numPr>
          <w:ilvl w:val="0"/>
          <w:numId w:val="5"/>
        </w:numPr>
        <w:rPr>
          <w:sz w:val="20"/>
          <w:szCs w:val="20"/>
        </w:rPr>
      </w:pPr>
      <w:proofErr w:type="spellStart"/>
      <w:r w:rsidRPr="00327ECA">
        <w:rPr>
          <w:sz w:val="20"/>
          <w:szCs w:val="20"/>
        </w:rPr>
        <w:t>bolje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i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brže</w:t>
      </w:r>
      <w:proofErr w:type="spellEnd"/>
    </w:p>
    <w:p w:rsidR="00327ECA" w:rsidRPr="00327ECA" w:rsidRDefault="00327ECA" w:rsidP="00327ECA">
      <w:pPr>
        <w:pStyle w:val="ListParagraph"/>
        <w:numPr>
          <w:ilvl w:val="0"/>
          <w:numId w:val="5"/>
        </w:numPr>
        <w:rPr>
          <w:sz w:val="20"/>
          <w:szCs w:val="20"/>
        </w:rPr>
      </w:pPr>
      <w:proofErr w:type="spellStart"/>
      <w:r w:rsidRPr="00327ECA">
        <w:rPr>
          <w:sz w:val="20"/>
          <w:szCs w:val="20"/>
        </w:rPr>
        <w:t>bolje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i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sporije</w:t>
      </w:r>
      <w:proofErr w:type="spellEnd"/>
    </w:p>
    <w:p w:rsidR="00327ECA" w:rsidRPr="00327ECA" w:rsidRDefault="00327ECA" w:rsidP="00327ECA">
      <w:pPr>
        <w:pStyle w:val="ListParagraph"/>
        <w:numPr>
          <w:ilvl w:val="0"/>
          <w:numId w:val="5"/>
        </w:numPr>
        <w:rPr>
          <w:b/>
          <w:sz w:val="20"/>
          <w:szCs w:val="20"/>
        </w:rPr>
      </w:pPr>
      <w:proofErr w:type="spellStart"/>
      <w:r w:rsidRPr="00327ECA">
        <w:rPr>
          <w:b/>
          <w:sz w:val="20"/>
          <w:szCs w:val="20"/>
        </w:rPr>
        <w:t>lošije</w:t>
      </w:r>
      <w:proofErr w:type="spellEnd"/>
      <w:r w:rsidRPr="00327ECA">
        <w:rPr>
          <w:b/>
          <w:sz w:val="20"/>
          <w:szCs w:val="20"/>
        </w:rPr>
        <w:t xml:space="preserve"> </w:t>
      </w:r>
      <w:proofErr w:type="spellStart"/>
      <w:r w:rsidRPr="00327ECA">
        <w:rPr>
          <w:b/>
          <w:sz w:val="20"/>
          <w:szCs w:val="20"/>
        </w:rPr>
        <w:t>i</w:t>
      </w:r>
      <w:proofErr w:type="spellEnd"/>
      <w:r w:rsidRPr="00327ECA">
        <w:rPr>
          <w:b/>
          <w:sz w:val="20"/>
          <w:szCs w:val="20"/>
        </w:rPr>
        <w:t xml:space="preserve"> </w:t>
      </w:r>
      <w:proofErr w:type="spellStart"/>
      <w:r w:rsidRPr="00327ECA">
        <w:rPr>
          <w:b/>
          <w:sz w:val="20"/>
          <w:szCs w:val="20"/>
        </w:rPr>
        <w:t>brže</w:t>
      </w:r>
      <w:proofErr w:type="spellEnd"/>
    </w:p>
    <w:p w:rsidR="00327ECA" w:rsidRPr="00327ECA" w:rsidRDefault="00327ECA" w:rsidP="00327ECA">
      <w:pPr>
        <w:pStyle w:val="ListParagraph"/>
        <w:numPr>
          <w:ilvl w:val="0"/>
          <w:numId w:val="5"/>
        </w:numPr>
        <w:rPr>
          <w:sz w:val="20"/>
          <w:szCs w:val="20"/>
        </w:rPr>
      </w:pPr>
      <w:proofErr w:type="spellStart"/>
      <w:r w:rsidRPr="00327ECA">
        <w:rPr>
          <w:sz w:val="20"/>
          <w:szCs w:val="20"/>
        </w:rPr>
        <w:t>lošije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i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sporije</w:t>
      </w:r>
      <w:proofErr w:type="spellEnd"/>
    </w:p>
    <w:p w:rsidR="00327ECA" w:rsidRPr="00327ECA" w:rsidRDefault="00327ECA" w:rsidP="00327ECA">
      <w:pPr>
        <w:pStyle w:val="ListParagraph"/>
        <w:rPr>
          <w:sz w:val="20"/>
          <w:szCs w:val="20"/>
        </w:rPr>
      </w:pPr>
    </w:p>
    <w:p w:rsidR="00327ECA" w:rsidRPr="00327ECA" w:rsidRDefault="00327ECA" w:rsidP="00327ECA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spellStart"/>
      <w:r w:rsidRPr="00327ECA">
        <w:rPr>
          <w:sz w:val="20"/>
          <w:szCs w:val="20"/>
        </w:rPr>
        <w:t>Intervali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kod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intervalne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skale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su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ekvivalentni</w:t>
      </w:r>
      <w:proofErr w:type="spellEnd"/>
    </w:p>
    <w:p w:rsidR="00327ECA" w:rsidRPr="00327ECA" w:rsidRDefault="00327ECA" w:rsidP="00327ECA">
      <w:pPr>
        <w:pStyle w:val="ListParagraph"/>
        <w:rPr>
          <w:sz w:val="20"/>
          <w:szCs w:val="20"/>
        </w:rPr>
      </w:pPr>
      <w:r w:rsidRPr="00327ECA">
        <w:rPr>
          <w:sz w:val="20"/>
          <w:szCs w:val="20"/>
        </w:rPr>
        <w:t xml:space="preserve">ne </w:t>
      </w:r>
      <w:proofErr w:type="spellStart"/>
      <w:r w:rsidRPr="00327ECA">
        <w:rPr>
          <w:sz w:val="20"/>
          <w:szCs w:val="20"/>
        </w:rPr>
        <w:t>sećam</w:t>
      </w:r>
      <w:proofErr w:type="spellEnd"/>
      <w:r w:rsidRPr="00327ECA">
        <w:rPr>
          <w:sz w:val="20"/>
          <w:szCs w:val="20"/>
        </w:rPr>
        <w:t xml:space="preserve"> se </w:t>
      </w:r>
      <w:proofErr w:type="spellStart"/>
      <w:r w:rsidRPr="00327ECA">
        <w:rPr>
          <w:sz w:val="20"/>
          <w:szCs w:val="20"/>
        </w:rPr>
        <w:t>šta</w:t>
      </w:r>
      <w:proofErr w:type="spellEnd"/>
      <w:r w:rsidRPr="00327ECA">
        <w:rPr>
          <w:sz w:val="20"/>
          <w:szCs w:val="20"/>
        </w:rPr>
        <w:t xml:space="preserve"> je </w:t>
      </w:r>
      <w:proofErr w:type="spellStart"/>
      <w:r w:rsidRPr="00327ECA">
        <w:rPr>
          <w:sz w:val="20"/>
          <w:szCs w:val="20"/>
        </w:rPr>
        <w:t>ponuđeno</w:t>
      </w:r>
      <w:proofErr w:type="spellEnd"/>
      <w:r w:rsidRPr="00327ECA">
        <w:rPr>
          <w:sz w:val="20"/>
          <w:szCs w:val="20"/>
        </w:rPr>
        <w:t xml:space="preserve">, </w:t>
      </w:r>
      <w:proofErr w:type="spellStart"/>
      <w:r w:rsidRPr="00327ECA">
        <w:rPr>
          <w:sz w:val="20"/>
          <w:szCs w:val="20"/>
        </w:rPr>
        <w:t>kao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da</w:t>
      </w:r>
      <w:proofErr w:type="spellEnd"/>
      <w:r w:rsidRPr="00327ECA">
        <w:rPr>
          <w:sz w:val="20"/>
          <w:szCs w:val="20"/>
        </w:rPr>
        <w:t xml:space="preserve"> se </w:t>
      </w:r>
      <w:proofErr w:type="spellStart"/>
      <w:r w:rsidRPr="00327ECA">
        <w:rPr>
          <w:sz w:val="20"/>
          <w:szCs w:val="20"/>
        </w:rPr>
        <w:t>zaključi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nešto</w:t>
      </w:r>
      <w:proofErr w:type="spellEnd"/>
      <w:r w:rsidRPr="00327ECA">
        <w:rPr>
          <w:sz w:val="20"/>
          <w:szCs w:val="20"/>
        </w:rPr>
        <w:t xml:space="preserve">, </w:t>
      </w:r>
      <w:proofErr w:type="spellStart"/>
      <w:r w:rsidRPr="00327ECA">
        <w:rPr>
          <w:sz w:val="20"/>
          <w:szCs w:val="20"/>
        </w:rPr>
        <w:t>mislim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da</w:t>
      </w:r>
      <w:proofErr w:type="spellEnd"/>
      <w:r w:rsidRPr="00327ECA">
        <w:rPr>
          <w:sz w:val="20"/>
          <w:szCs w:val="20"/>
        </w:rPr>
        <w:t xml:space="preserve"> je </w:t>
      </w:r>
      <w:proofErr w:type="spellStart"/>
      <w:r w:rsidRPr="00327ECA">
        <w:rPr>
          <w:sz w:val="20"/>
          <w:szCs w:val="20"/>
        </w:rPr>
        <w:t>tačno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nešto</w:t>
      </w:r>
      <w:proofErr w:type="spellEnd"/>
      <w:r w:rsidRPr="00327ECA">
        <w:rPr>
          <w:sz w:val="20"/>
          <w:szCs w:val="20"/>
        </w:rPr>
        <w:t xml:space="preserve"> u </w:t>
      </w:r>
      <w:proofErr w:type="spellStart"/>
      <w:r w:rsidRPr="00327ECA">
        <w:rPr>
          <w:sz w:val="20"/>
          <w:szCs w:val="20"/>
        </w:rPr>
        <w:t>fazonu</w:t>
      </w:r>
      <w:proofErr w:type="spellEnd"/>
      <w:r w:rsidRPr="00327ECA">
        <w:rPr>
          <w:sz w:val="20"/>
          <w:szCs w:val="20"/>
        </w:rPr>
        <w:t xml:space="preserve">  </w:t>
      </w:r>
      <w:proofErr w:type="spellStart"/>
      <w:r w:rsidRPr="00327ECA">
        <w:rPr>
          <w:sz w:val="20"/>
          <w:szCs w:val="20"/>
        </w:rPr>
        <w:t>za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grupisanje</w:t>
      </w:r>
      <w:proofErr w:type="spellEnd"/>
    </w:p>
    <w:p w:rsidR="00327ECA" w:rsidRPr="00327ECA" w:rsidRDefault="00327ECA" w:rsidP="00327ECA">
      <w:pPr>
        <w:rPr>
          <w:sz w:val="20"/>
          <w:szCs w:val="20"/>
        </w:rPr>
      </w:pPr>
    </w:p>
    <w:p w:rsidR="00327ECA" w:rsidRPr="00327ECA" w:rsidRDefault="00327ECA" w:rsidP="00327ECA">
      <w:pPr>
        <w:rPr>
          <w:sz w:val="20"/>
          <w:szCs w:val="20"/>
        </w:rPr>
      </w:pPr>
      <w:proofErr w:type="spellStart"/>
      <w:r w:rsidRPr="00327ECA">
        <w:rPr>
          <w:sz w:val="20"/>
          <w:szCs w:val="20"/>
        </w:rPr>
        <w:t>Otvorena</w:t>
      </w:r>
      <w:proofErr w:type="spellEnd"/>
      <w:r w:rsidRPr="00327ECA">
        <w:rPr>
          <w:sz w:val="20"/>
          <w:szCs w:val="20"/>
        </w:rPr>
        <w:t xml:space="preserve"> (</w:t>
      </w:r>
      <w:proofErr w:type="spellStart"/>
      <w:r w:rsidRPr="00327ECA">
        <w:rPr>
          <w:sz w:val="20"/>
          <w:szCs w:val="20"/>
        </w:rPr>
        <w:t>po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rečenica</w:t>
      </w:r>
      <w:proofErr w:type="spellEnd"/>
      <w:r w:rsidRPr="00327ECA">
        <w:rPr>
          <w:sz w:val="20"/>
          <w:szCs w:val="20"/>
        </w:rPr>
        <w:t xml:space="preserve"> - </w:t>
      </w:r>
      <w:proofErr w:type="spellStart"/>
      <w:r w:rsidRPr="00327ECA">
        <w:rPr>
          <w:sz w:val="20"/>
          <w:szCs w:val="20"/>
        </w:rPr>
        <w:t>dve</w:t>
      </w:r>
      <w:proofErr w:type="spellEnd"/>
      <w:r w:rsidRPr="00327ECA">
        <w:rPr>
          <w:sz w:val="20"/>
          <w:szCs w:val="20"/>
        </w:rPr>
        <w:t xml:space="preserve">, </w:t>
      </w:r>
      <w:proofErr w:type="spellStart"/>
      <w:r w:rsidRPr="00327ECA">
        <w:rPr>
          <w:sz w:val="20"/>
          <w:szCs w:val="20"/>
        </w:rPr>
        <w:t>nije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bilo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mesta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za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veliko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pisanije</w:t>
      </w:r>
      <w:proofErr w:type="spellEnd"/>
      <w:r w:rsidRPr="00327ECA">
        <w:rPr>
          <w:sz w:val="20"/>
          <w:szCs w:val="20"/>
        </w:rPr>
        <w:t>):</w:t>
      </w:r>
    </w:p>
    <w:p w:rsidR="00327ECA" w:rsidRPr="00327ECA" w:rsidRDefault="00327ECA" w:rsidP="00327ECA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spellStart"/>
      <w:r w:rsidRPr="00327ECA">
        <w:rPr>
          <w:sz w:val="20"/>
          <w:szCs w:val="20"/>
        </w:rPr>
        <w:t>Definiši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analizu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glavnih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komponenti</w:t>
      </w:r>
      <w:proofErr w:type="spellEnd"/>
    </w:p>
    <w:p w:rsidR="00327ECA" w:rsidRPr="00327ECA" w:rsidRDefault="00327ECA" w:rsidP="00327ECA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spellStart"/>
      <w:r w:rsidRPr="00327ECA">
        <w:rPr>
          <w:sz w:val="20"/>
          <w:szCs w:val="20"/>
        </w:rPr>
        <w:t>Definiši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faktorsku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analizu</w:t>
      </w:r>
      <w:proofErr w:type="spellEnd"/>
    </w:p>
    <w:p w:rsidR="00327ECA" w:rsidRPr="00327ECA" w:rsidRDefault="00327ECA" w:rsidP="00327ECA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spellStart"/>
      <w:r w:rsidRPr="00327ECA">
        <w:rPr>
          <w:sz w:val="20"/>
          <w:szCs w:val="20"/>
        </w:rPr>
        <w:t>Defiiši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diskriminacionu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analizu</w:t>
      </w:r>
      <w:proofErr w:type="spellEnd"/>
    </w:p>
    <w:p w:rsidR="00327ECA" w:rsidRPr="00327ECA" w:rsidRDefault="00327ECA" w:rsidP="00327ECA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spellStart"/>
      <w:r w:rsidRPr="00327ECA">
        <w:rPr>
          <w:sz w:val="20"/>
          <w:szCs w:val="20"/>
        </w:rPr>
        <w:t>Nabroj</w:t>
      </w:r>
      <w:proofErr w:type="spellEnd"/>
      <w:r w:rsidRPr="00327ECA">
        <w:rPr>
          <w:sz w:val="20"/>
          <w:szCs w:val="20"/>
        </w:rPr>
        <w:t xml:space="preserve"> 2 </w:t>
      </w:r>
      <w:proofErr w:type="spellStart"/>
      <w:r w:rsidRPr="00327ECA">
        <w:rPr>
          <w:sz w:val="20"/>
          <w:szCs w:val="20"/>
        </w:rPr>
        <w:t>metode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zavisnosti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i</w:t>
      </w:r>
      <w:proofErr w:type="spellEnd"/>
      <w:r w:rsidRPr="00327ECA">
        <w:rPr>
          <w:sz w:val="20"/>
          <w:szCs w:val="20"/>
        </w:rPr>
        <w:t xml:space="preserve"> 2 </w:t>
      </w:r>
      <w:proofErr w:type="spellStart"/>
      <w:r w:rsidRPr="00327ECA">
        <w:rPr>
          <w:sz w:val="20"/>
          <w:szCs w:val="20"/>
        </w:rPr>
        <w:t>metode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međuzavisnosti</w:t>
      </w:r>
      <w:proofErr w:type="spellEnd"/>
    </w:p>
    <w:p w:rsidR="00327ECA" w:rsidRPr="00327ECA" w:rsidRDefault="00327ECA" w:rsidP="00327ECA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spellStart"/>
      <w:r w:rsidRPr="00327ECA">
        <w:rPr>
          <w:sz w:val="20"/>
          <w:szCs w:val="20"/>
        </w:rPr>
        <w:t>Vrste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skala</w:t>
      </w:r>
      <w:proofErr w:type="spellEnd"/>
      <w:r w:rsidRPr="00327ECA">
        <w:rPr>
          <w:sz w:val="20"/>
          <w:szCs w:val="20"/>
        </w:rPr>
        <w:t xml:space="preserve"> (4 </w:t>
      </w:r>
      <w:proofErr w:type="spellStart"/>
      <w:r w:rsidRPr="00327ECA">
        <w:rPr>
          <w:sz w:val="20"/>
          <w:szCs w:val="20"/>
        </w:rPr>
        <w:t>crtice</w:t>
      </w:r>
      <w:proofErr w:type="spellEnd"/>
      <w:r w:rsidRPr="00327ECA">
        <w:rPr>
          <w:sz w:val="20"/>
          <w:szCs w:val="20"/>
        </w:rPr>
        <w:t xml:space="preserve"> pa </w:t>
      </w:r>
      <w:proofErr w:type="spellStart"/>
      <w:r w:rsidRPr="00327ECA">
        <w:rPr>
          <w:sz w:val="20"/>
          <w:szCs w:val="20"/>
        </w:rPr>
        <w:t>na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njima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da</w:t>
      </w:r>
      <w:proofErr w:type="spellEnd"/>
      <w:r w:rsidRPr="00327ECA">
        <w:rPr>
          <w:sz w:val="20"/>
          <w:szCs w:val="20"/>
        </w:rPr>
        <w:t xml:space="preserve"> se </w:t>
      </w:r>
      <w:proofErr w:type="spellStart"/>
      <w:r w:rsidRPr="00327ECA">
        <w:rPr>
          <w:sz w:val="20"/>
          <w:szCs w:val="20"/>
        </w:rPr>
        <w:t>dopiše</w:t>
      </w:r>
      <w:proofErr w:type="spellEnd"/>
      <w:r w:rsidRPr="00327ECA">
        <w:rPr>
          <w:sz w:val="20"/>
          <w:szCs w:val="20"/>
        </w:rPr>
        <w:t>)</w:t>
      </w:r>
    </w:p>
    <w:p w:rsidR="00327ECA" w:rsidRPr="00327ECA" w:rsidRDefault="00327ECA" w:rsidP="00327ECA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327ECA">
        <w:rPr>
          <w:sz w:val="20"/>
          <w:szCs w:val="20"/>
        </w:rPr>
        <w:t xml:space="preserve">Formula </w:t>
      </w:r>
      <w:proofErr w:type="spellStart"/>
      <w:r w:rsidRPr="00327ECA">
        <w:rPr>
          <w:sz w:val="20"/>
          <w:szCs w:val="20"/>
        </w:rPr>
        <w:t>za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faktorsku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analizu</w:t>
      </w:r>
      <w:proofErr w:type="spellEnd"/>
      <w:r w:rsidRPr="00327ECA">
        <w:rPr>
          <w:sz w:val="20"/>
          <w:szCs w:val="20"/>
        </w:rPr>
        <w:t xml:space="preserve">, u </w:t>
      </w:r>
      <w:proofErr w:type="spellStart"/>
      <w:r w:rsidRPr="00327ECA">
        <w:rPr>
          <w:sz w:val="20"/>
          <w:szCs w:val="20"/>
        </w:rPr>
        <w:t>matričnoj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formi</w:t>
      </w:r>
      <w:proofErr w:type="spellEnd"/>
      <w:r w:rsidRPr="00327ECA">
        <w:rPr>
          <w:sz w:val="20"/>
          <w:szCs w:val="20"/>
        </w:rPr>
        <w:t xml:space="preserve"> - </w:t>
      </w:r>
      <w:proofErr w:type="spellStart"/>
      <w:r w:rsidRPr="00327ECA">
        <w:rPr>
          <w:sz w:val="20"/>
          <w:szCs w:val="20"/>
        </w:rPr>
        <w:t>samo</w:t>
      </w:r>
      <w:proofErr w:type="spellEnd"/>
      <w:r w:rsidRPr="00327ECA">
        <w:rPr>
          <w:sz w:val="20"/>
          <w:szCs w:val="20"/>
        </w:rPr>
        <w:t xml:space="preserve"> </w:t>
      </w:r>
      <w:proofErr w:type="spellStart"/>
      <w:r w:rsidRPr="00327ECA">
        <w:rPr>
          <w:sz w:val="20"/>
          <w:szCs w:val="20"/>
        </w:rPr>
        <w:t>da</w:t>
      </w:r>
      <w:proofErr w:type="spellEnd"/>
      <w:r w:rsidRPr="00327ECA">
        <w:rPr>
          <w:sz w:val="20"/>
          <w:szCs w:val="20"/>
        </w:rPr>
        <w:t xml:space="preserve"> se </w:t>
      </w:r>
      <w:proofErr w:type="spellStart"/>
      <w:r w:rsidRPr="00327ECA">
        <w:rPr>
          <w:sz w:val="20"/>
          <w:szCs w:val="20"/>
        </w:rPr>
        <w:t>napiše</w:t>
      </w:r>
      <w:proofErr w:type="spellEnd"/>
      <w:r w:rsidRPr="00327ECA">
        <w:rPr>
          <w:sz w:val="20"/>
          <w:szCs w:val="20"/>
        </w:rPr>
        <w:t xml:space="preserve"> to</w:t>
      </w:r>
    </w:p>
    <w:p w:rsidR="009E1527" w:rsidRPr="00327ECA" w:rsidRDefault="009E1527" w:rsidP="00A45F6E">
      <w:pPr>
        <w:rPr>
          <w:sz w:val="20"/>
          <w:szCs w:val="20"/>
        </w:rPr>
      </w:pPr>
    </w:p>
    <w:sectPr w:rsidR="009E1527" w:rsidRPr="00327ECA" w:rsidSect="001437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96659"/>
    <w:multiLevelType w:val="hybridMultilevel"/>
    <w:tmpl w:val="77C077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C3A73AF"/>
    <w:multiLevelType w:val="hybridMultilevel"/>
    <w:tmpl w:val="A300E1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3EF23B0"/>
    <w:multiLevelType w:val="hybridMultilevel"/>
    <w:tmpl w:val="AF8291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6DC03A5"/>
    <w:multiLevelType w:val="hybridMultilevel"/>
    <w:tmpl w:val="11F0A3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1256CB4"/>
    <w:multiLevelType w:val="hybridMultilevel"/>
    <w:tmpl w:val="1A582A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/>
  <w:defaultTabStop w:val="720"/>
  <w:characterSpacingControl w:val="doNotCompress"/>
  <w:compat/>
  <w:rsids>
    <w:rsidRoot w:val="00A437A1"/>
    <w:rsid w:val="000038F9"/>
    <w:rsid w:val="00005C2F"/>
    <w:rsid w:val="00011C4A"/>
    <w:rsid w:val="00012C28"/>
    <w:rsid w:val="000131A5"/>
    <w:rsid w:val="00014512"/>
    <w:rsid w:val="00014B5A"/>
    <w:rsid w:val="00024D7F"/>
    <w:rsid w:val="00033478"/>
    <w:rsid w:val="000351F4"/>
    <w:rsid w:val="000355BF"/>
    <w:rsid w:val="00041400"/>
    <w:rsid w:val="00041D69"/>
    <w:rsid w:val="000422C9"/>
    <w:rsid w:val="00043B72"/>
    <w:rsid w:val="000447BD"/>
    <w:rsid w:val="0004628B"/>
    <w:rsid w:val="00047A5C"/>
    <w:rsid w:val="00047BC5"/>
    <w:rsid w:val="00047E33"/>
    <w:rsid w:val="000504E2"/>
    <w:rsid w:val="000510D1"/>
    <w:rsid w:val="00051402"/>
    <w:rsid w:val="000514C0"/>
    <w:rsid w:val="0005171B"/>
    <w:rsid w:val="00052707"/>
    <w:rsid w:val="000546AA"/>
    <w:rsid w:val="00056CAE"/>
    <w:rsid w:val="00056F96"/>
    <w:rsid w:val="00057218"/>
    <w:rsid w:val="000618C5"/>
    <w:rsid w:val="00064977"/>
    <w:rsid w:val="00064AD2"/>
    <w:rsid w:val="0006502C"/>
    <w:rsid w:val="00066A66"/>
    <w:rsid w:val="00067064"/>
    <w:rsid w:val="00070C59"/>
    <w:rsid w:val="00071522"/>
    <w:rsid w:val="00074C0C"/>
    <w:rsid w:val="0007559D"/>
    <w:rsid w:val="00082DAB"/>
    <w:rsid w:val="00083FAE"/>
    <w:rsid w:val="00084008"/>
    <w:rsid w:val="000846BE"/>
    <w:rsid w:val="00092F14"/>
    <w:rsid w:val="00096393"/>
    <w:rsid w:val="00097DC5"/>
    <w:rsid w:val="000A05EA"/>
    <w:rsid w:val="000A45F5"/>
    <w:rsid w:val="000A4F9E"/>
    <w:rsid w:val="000A70FC"/>
    <w:rsid w:val="000A76A4"/>
    <w:rsid w:val="000A78F1"/>
    <w:rsid w:val="000B02FE"/>
    <w:rsid w:val="000B4F64"/>
    <w:rsid w:val="000B759B"/>
    <w:rsid w:val="000C2147"/>
    <w:rsid w:val="000C2E72"/>
    <w:rsid w:val="000C47E1"/>
    <w:rsid w:val="000C5B14"/>
    <w:rsid w:val="000C6A17"/>
    <w:rsid w:val="000C7705"/>
    <w:rsid w:val="000D02C6"/>
    <w:rsid w:val="000D074B"/>
    <w:rsid w:val="000D0D8D"/>
    <w:rsid w:val="000D32E8"/>
    <w:rsid w:val="000D7B4D"/>
    <w:rsid w:val="000E0D71"/>
    <w:rsid w:val="000E1BB0"/>
    <w:rsid w:val="000E283A"/>
    <w:rsid w:val="000E6D4B"/>
    <w:rsid w:val="000E75B4"/>
    <w:rsid w:val="000F479F"/>
    <w:rsid w:val="000F6723"/>
    <w:rsid w:val="000F6FC5"/>
    <w:rsid w:val="000F7F74"/>
    <w:rsid w:val="001004CE"/>
    <w:rsid w:val="00100C78"/>
    <w:rsid w:val="001020A1"/>
    <w:rsid w:val="0010224C"/>
    <w:rsid w:val="00105094"/>
    <w:rsid w:val="001070B7"/>
    <w:rsid w:val="001107C7"/>
    <w:rsid w:val="0011781D"/>
    <w:rsid w:val="00120A6F"/>
    <w:rsid w:val="00121E93"/>
    <w:rsid w:val="001229CD"/>
    <w:rsid w:val="00122C9D"/>
    <w:rsid w:val="00124D54"/>
    <w:rsid w:val="00126F29"/>
    <w:rsid w:val="001309D3"/>
    <w:rsid w:val="00130FC0"/>
    <w:rsid w:val="001315ED"/>
    <w:rsid w:val="001318E6"/>
    <w:rsid w:val="00131D0A"/>
    <w:rsid w:val="00132B68"/>
    <w:rsid w:val="00134F5A"/>
    <w:rsid w:val="00136065"/>
    <w:rsid w:val="00136633"/>
    <w:rsid w:val="001369D7"/>
    <w:rsid w:val="001402B8"/>
    <w:rsid w:val="00140799"/>
    <w:rsid w:val="00140FB4"/>
    <w:rsid w:val="0014375E"/>
    <w:rsid w:val="001438AF"/>
    <w:rsid w:val="00147D17"/>
    <w:rsid w:val="00147F8B"/>
    <w:rsid w:val="0015405A"/>
    <w:rsid w:val="00156C71"/>
    <w:rsid w:val="00162D7B"/>
    <w:rsid w:val="0016368C"/>
    <w:rsid w:val="00164541"/>
    <w:rsid w:val="001667A8"/>
    <w:rsid w:val="00167D6B"/>
    <w:rsid w:val="00171E73"/>
    <w:rsid w:val="00174466"/>
    <w:rsid w:val="001809C3"/>
    <w:rsid w:val="00182C70"/>
    <w:rsid w:val="00185D09"/>
    <w:rsid w:val="001861A6"/>
    <w:rsid w:val="00186D36"/>
    <w:rsid w:val="00187C61"/>
    <w:rsid w:val="001904B7"/>
    <w:rsid w:val="00190636"/>
    <w:rsid w:val="0019081E"/>
    <w:rsid w:val="001921D3"/>
    <w:rsid w:val="00192B5F"/>
    <w:rsid w:val="001951CD"/>
    <w:rsid w:val="00195AF0"/>
    <w:rsid w:val="00195D05"/>
    <w:rsid w:val="00196E2C"/>
    <w:rsid w:val="00197D2E"/>
    <w:rsid w:val="001A113E"/>
    <w:rsid w:val="001A2CA3"/>
    <w:rsid w:val="001A31EB"/>
    <w:rsid w:val="001A5248"/>
    <w:rsid w:val="001A6148"/>
    <w:rsid w:val="001A6504"/>
    <w:rsid w:val="001A6B1B"/>
    <w:rsid w:val="001B4B63"/>
    <w:rsid w:val="001B5A24"/>
    <w:rsid w:val="001B68B5"/>
    <w:rsid w:val="001B6CBF"/>
    <w:rsid w:val="001C210B"/>
    <w:rsid w:val="001C3D45"/>
    <w:rsid w:val="001C4782"/>
    <w:rsid w:val="001C661A"/>
    <w:rsid w:val="001C74F0"/>
    <w:rsid w:val="001D2E36"/>
    <w:rsid w:val="001D3829"/>
    <w:rsid w:val="001D38A7"/>
    <w:rsid w:val="001D70D8"/>
    <w:rsid w:val="001E19AD"/>
    <w:rsid w:val="001E5648"/>
    <w:rsid w:val="001F0876"/>
    <w:rsid w:val="001F2929"/>
    <w:rsid w:val="001F4B1A"/>
    <w:rsid w:val="001F5A9B"/>
    <w:rsid w:val="002016FB"/>
    <w:rsid w:val="00204BDB"/>
    <w:rsid w:val="00204D05"/>
    <w:rsid w:val="00204F16"/>
    <w:rsid w:val="002058D0"/>
    <w:rsid w:val="002066CF"/>
    <w:rsid w:val="00206D44"/>
    <w:rsid w:val="002076A4"/>
    <w:rsid w:val="00215587"/>
    <w:rsid w:val="00216343"/>
    <w:rsid w:val="00216A54"/>
    <w:rsid w:val="00221426"/>
    <w:rsid w:val="00221798"/>
    <w:rsid w:val="00221A09"/>
    <w:rsid w:val="00222EC5"/>
    <w:rsid w:val="00234F2C"/>
    <w:rsid w:val="00235642"/>
    <w:rsid w:val="002417DB"/>
    <w:rsid w:val="002421D3"/>
    <w:rsid w:val="002424EA"/>
    <w:rsid w:val="002428D7"/>
    <w:rsid w:val="0024367D"/>
    <w:rsid w:val="0024371C"/>
    <w:rsid w:val="00245D3B"/>
    <w:rsid w:val="0025298D"/>
    <w:rsid w:val="002540FA"/>
    <w:rsid w:val="0026108B"/>
    <w:rsid w:val="00262CD5"/>
    <w:rsid w:val="00264163"/>
    <w:rsid w:val="00267E39"/>
    <w:rsid w:val="00273744"/>
    <w:rsid w:val="00273A90"/>
    <w:rsid w:val="00275087"/>
    <w:rsid w:val="002756CB"/>
    <w:rsid w:val="00277608"/>
    <w:rsid w:val="002857F3"/>
    <w:rsid w:val="00285C61"/>
    <w:rsid w:val="002861D7"/>
    <w:rsid w:val="002862F1"/>
    <w:rsid w:val="00286336"/>
    <w:rsid w:val="002867A4"/>
    <w:rsid w:val="0029292E"/>
    <w:rsid w:val="0029550A"/>
    <w:rsid w:val="00296BBE"/>
    <w:rsid w:val="002A0947"/>
    <w:rsid w:val="002A10C9"/>
    <w:rsid w:val="002A21B9"/>
    <w:rsid w:val="002A2C5A"/>
    <w:rsid w:val="002A4F05"/>
    <w:rsid w:val="002A6007"/>
    <w:rsid w:val="002A6F85"/>
    <w:rsid w:val="002B0AE4"/>
    <w:rsid w:val="002B0C31"/>
    <w:rsid w:val="002B1D24"/>
    <w:rsid w:val="002B5781"/>
    <w:rsid w:val="002C02EA"/>
    <w:rsid w:val="002C0FDD"/>
    <w:rsid w:val="002C375F"/>
    <w:rsid w:val="002C58B1"/>
    <w:rsid w:val="002C6760"/>
    <w:rsid w:val="002C67C1"/>
    <w:rsid w:val="002D0147"/>
    <w:rsid w:val="002D1315"/>
    <w:rsid w:val="002D2FCF"/>
    <w:rsid w:val="002D340D"/>
    <w:rsid w:val="002D4B80"/>
    <w:rsid w:val="002D6E27"/>
    <w:rsid w:val="002E05DC"/>
    <w:rsid w:val="002E4334"/>
    <w:rsid w:val="002F0320"/>
    <w:rsid w:val="002F256D"/>
    <w:rsid w:val="002F3622"/>
    <w:rsid w:val="002F5A63"/>
    <w:rsid w:val="00302C60"/>
    <w:rsid w:val="00303286"/>
    <w:rsid w:val="003032D9"/>
    <w:rsid w:val="00304FB2"/>
    <w:rsid w:val="0030589A"/>
    <w:rsid w:val="00306194"/>
    <w:rsid w:val="00310D03"/>
    <w:rsid w:val="00313107"/>
    <w:rsid w:val="003151F2"/>
    <w:rsid w:val="00317F8C"/>
    <w:rsid w:val="00321383"/>
    <w:rsid w:val="00321B87"/>
    <w:rsid w:val="00321E27"/>
    <w:rsid w:val="003239CA"/>
    <w:rsid w:val="00323EB1"/>
    <w:rsid w:val="00324A99"/>
    <w:rsid w:val="0032733F"/>
    <w:rsid w:val="00327ECA"/>
    <w:rsid w:val="003317BE"/>
    <w:rsid w:val="00340CC1"/>
    <w:rsid w:val="00342E80"/>
    <w:rsid w:val="00343A65"/>
    <w:rsid w:val="003526C2"/>
    <w:rsid w:val="003542AE"/>
    <w:rsid w:val="00364B53"/>
    <w:rsid w:val="00367480"/>
    <w:rsid w:val="0036769F"/>
    <w:rsid w:val="0037027A"/>
    <w:rsid w:val="00371018"/>
    <w:rsid w:val="003725F0"/>
    <w:rsid w:val="003761A2"/>
    <w:rsid w:val="003763EE"/>
    <w:rsid w:val="0037774B"/>
    <w:rsid w:val="00377870"/>
    <w:rsid w:val="00377FB2"/>
    <w:rsid w:val="00380D1A"/>
    <w:rsid w:val="0038204E"/>
    <w:rsid w:val="003901F3"/>
    <w:rsid w:val="00393005"/>
    <w:rsid w:val="00393FA9"/>
    <w:rsid w:val="003A0756"/>
    <w:rsid w:val="003A2FF9"/>
    <w:rsid w:val="003A53F1"/>
    <w:rsid w:val="003A6EA6"/>
    <w:rsid w:val="003A7634"/>
    <w:rsid w:val="003B42BE"/>
    <w:rsid w:val="003C2225"/>
    <w:rsid w:val="003C3505"/>
    <w:rsid w:val="003C3A15"/>
    <w:rsid w:val="003C4BD0"/>
    <w:rsid w:val="003C5A19"/>
    <w:rsid w:val="003C73B3"/>
    <w:rsid w:val="003C7E6D"/>
    <w:rsid w:val="003D4EAB"/>
    <w:rsid w:val="003D587E"/>
    <w:rsid w:val="003D7DD5"/>
    <w:rsid w:val="003E00F5"/>
    <w:rsid w:val="003E17FD"/>
    <w:rsid w:val="003E2C89"/>
    <w:rsid w:val="003E301A"/>
    <w:rsid w:val="003E4A2A"/>
    <w:rsid w:val="003E6B36"/>
    <w:rsid w:val="003E6F02"/>
    <w:rsid w:val="003F05AE"/>
    <w:rsid w:val="003F0C7F"/>
    <w:rsid w:val="003F27AC"/>
    <w:rsid w:val="003F3ACF"/>
    <w:rsid w:val="003F4185"/>
    <w:rsid w:val="003F530B"/>
    <w:rsid w:val="003F6256"/>
    <w:rsid w:val="004009E4"/>
    <w:rsid w:val="004017E8"/>
    <w:rsid w:val="00405FC5"/>
    <w:rsid w:val="00413D51"/>
    <w:rsid w:val="004141CC"/>
    <w:rsid w:val="00414F36"/>
    <w:rsid w:val="00421C9E"/>
    <w:rsid w:val="004221F0"/>
    <w:rsid w:val="00423A3E"/>
    <w:rsid w:val="00426150"/>
    <w:rsid w:val="00427A1B"/>
    <w:rsid w:val="004300FF"/>
    <w:rsid w:val="00430DF8"/>
    <w:rsid w:val="004351F0"/>
    <w:rsid w:val="00436AD4"/>
    <w:rsid w:val="00440B71"/>
    <w:rsid w:val="004445E7"/>
    <w:rsid w:val="004446A0"/>
    <w:rsid w:val="00445608"/>
    <w:rsid w:val="004458AF"/>
    <w:rsid w:val="00446A01"/>
    <w:rsid w:val="004472C6"/>
    <w:rsid w:val="00447535"/>
    <w:rsid w:val="00451447"/>
    <w:rsid w:val="0045311C"/>
    <w:rsid w:val="00460C64"/>
    <w:rsid w:val="00460D14"/>
    <w:rsid w:val="00461BA9"/>
    <w:rsid w:val="00461CB8"/>
    <w:rsid w:val="00463CA8"/>
    <w:rsid w:val="00464FC6"/>
    <w:rsid w:val="00465B1C"/>
    <w:rsid w:val="004666A7"/>
    <w:rsid w:val="00466765"/>
    <w:rsid w:val="0047172D"/>
    <w:rsid w:val="004721BC"/>
    <w:rsid w:val="004756C9"/>
    <w:rsid w:val="004759A6"/>
    <w:rsid w:val="004800C2"/>
    <w:rsid w:val="004806C3"/>
    <w:rsid w:val="00480C1E"/>
    <w:rsid w:val="00480CB9"/>
    <w:rsid w:val="00480DD1"/>
    <w:rsid w:val="004849A5"/>
    <w:rsid w:val="004849B0"/>
    <w:rsid w:val="00490259"/>
    <w:rsid w:val="00493605"/>
    <w:rsid w:val="00494063"/>
    <w:rsid w:val="004967D7"/>
    <w:rsid w:val="004A0BD2"/>
    <w:rsid w:val="004A1661"/>
    <w:rsid w:val="004A1ADD"/>
    <w:rsid w:val="004A2A2E"/>
    <w:rsid w:val="004A3FE7"/>
    <w:rsid w:val="004A4A66"/>
    <w:rsid w:val="004A7E67"/>
    <w:rsid w:val="004B04CF"/>
    <w:rsid w:val="004B1B9A"/>
    <w:rsid w:val="004B4232"/>
    <w:rsid w:val="004B6610"/>
    <w:rsid w:val="004C06D4"/>
    <w:rsid w:val="004D0BE7"/>
    <w:rsid w:val="004D0CFE"/>
    <w:rsid w:val="004D2C9F"/>
    <w:rsid w:val="004D3622"/>
    <w:rsid w:val="004D6D0D"/>
    <w:rsid w:val="004D6E72"/>
    <w:rsid w:val="004E15F4"/>
    <w:rsid w:val="004E1F7E"/>
    <w:rsid w:val="004E45D4"/>
    <w:rsid w:val="004E6012"/>
    <w:rsid w:val="004F103D"/>
    <w:rsid w:val="004F2D80"/>
    <w:rsid w:val="004F3352"/>
    <w:rsid w:val="004F6FC3"/>
    <w:rsid w:val="004F71F8"/>
    <w:rsid w:val="00500D74"/>
    <w:rsid w:val="005016ED"/>
    <w:rsid w:val="005036AE"/>
    <w:rsid w:val="00503D1B"/>
    <w:rsid w:val="00504612"/>
    <w:rsid w:val="00505682"/>
    <w:rsid w:val="005100B9"/>
    <w:rsid w:val="00510D19"/>
    <w:rsid w:val="005122A7"/>
    <w:rsid w:val="00512330"/>
    <w:rsid w:val="00513E60"/>
    <w:rsid w:val="005145F0"/>
    <w:rsid w:val="0051722A"/>
    <w:rsid w:val="0051724E"/>
    <w:rsid w:val="005173CB"/>
    <w:rsid w:val="005201DE"/>
    <w:rsid w:val="00521292"/>
    <w:rsid w:val="005227C0"/>
    <w:rsid w:val="00524CDA"/>
    <w:rsid w:val="00524E64"/>
    <w:rsid w:val="0052754B"/>
    <w:rsid w:val="00530C41"/>
    <w:rsid w:val="0053677F"/>
    <w:rsid w:val="00541BB8"/>
    <w:rsid w:val="00541DCB"/>
    <w:rsid w:val="00545A2C"/>
    <w:rsid w:val="005460E2"/>
    <w:rsid w:val="0055050A"/>
    <w:rsid w:val="00550F0B"/>
    <w:rsid w:val="00554EA1"/>
    <w:rsid w:val="00556638"/>
    <w:rsid w:val="00557A44"/>
    <w:rsid w:val="005604AA"/>
    <w:rsid w:val="00560CE6"/>
    <w:rsid w:val="005620EC"/>
    <w:rsid w:val="00564DA1"/>
    <w:rsid w:val="0056588D"/>
    <w:rsid w:val="005660CC"/>
    <w:rsid w:val="0056713D"/>
    <w:rsid w:val="00571CA2"/>
    <w:rsid w:val="00572BDF"/>
    <w:rsid w:val="005756D8"/>
    <w:rsid w:val="00577366"/>
    <w:rsid w:val="0058394E"/>
    <w:rsid w:val="0058490D"/>
    <w:rsid w:val="00584BAF"/>
    <w:rsid w:val="005865E0"/>
    <w:rsid w:val="00586B4E"/>
    <w:rsid w:val="00586FE7"/>
    <w:rsid w:val="005905A6"/>
    <w:rsid w:val="005925C6"/>
    <w:rsid w:val="0059495D"/>
    <w:rsid w:val="0059500F"/>
    <w:rsid w:val="00595E1E"/>
    <w:rsid w:val="00596257"/>
    <w:rsid w:val="005A03E7"/>
    <w:rsid w:val="005A1538"/>
    <w:rsid w:val="005A4811"/>
    <w:rsid w:val="005A4A61"/>
    <w:rsid w:val="005A651B"/>
    <w:rsid w:val="005B0048"/>
    <w:rsid w:val="005B0D4E"/>
    <w:rsid w:val="005B0E94"/>
    <w:rsid w:val="005B5868"/>
    <w:rsid w:val="005B5CC1"/>
    <w:rsid w:val="005C11C1"/>
    <w:rsid w:val="005C2E16"/>
    <w:rsid w:val="005C3C5C"/>
    <w:rsid w:val="005C5022"/>
    <w:rsid w:val="005C5419"/>
    <w:rsid w:val="005C7C50"/>
    <w:rsid w:val="005D2638"/>
    <w:rsid w:val="005D4C10"/>
    <w:rsid w:val="005D51C5"/>
    <w:rsid w:val="005E0A94"/>
    <w:rsid w:val="005E0DAB"/>
    <w:rsid w:val="005E26B6"/>
    <w:rsid w:val="005E341A"/>
    <w:rsid w:val="005E4376"/>
    <w:rsid w:val="005E4994"/>
    <w:rsid w:val="005E61F7"/>
    <w:rsid w:val="005F6159"/>
    <w:rsid w:val="00601590"/>
    <w:rsid w:val="00602AE6"/>
    <w:rsid w:val="00603075"/>
    <w:rsid w:val="00604F5E"/>
    <w:rsid w:val="00605E80"/>
    <w:rsid w:val="00611B2F"/>
    <w:rsid w:val="00613AF9"/>
    <w:rsid w:val="006152B1"/>
    <w:rsid w:val="006229CC"/>
    <w:rsid w:val="00627CEB"/>
    <w:rsid w:val="00632B2E"/>
    <w:rsid w:val="00632C0A"/>
    <w:rsid w:val="0063433B"/>
    <w:rsid w:val="00634AF9"/>
    <w:rsid w:val="00636EE2"/>
    <w:rsid w:val="00640783"/>
    <w:rsid w:val="00641CFA"/>
    <w:rsid w:val="00642FCF"/>
    <w:rsid w:val="0064355E"/>
    <w:rsid w:val="00646F5E"/>
    <w:rsid w:val="00647527"/>
    <w:rsid w:val="00647E92"/>
    <w:rsid w:val="00650824"/>
    <w:rsid w:val="006532A3"/>
    <w:rsid w:val="006541D3"/>
    <w:rsid w:val="0065544C"/>
    <w:rsid w:val="00656CB9"/>
    <w:rsid w:val="00662F92"/>
    <w:rsid w:val="00667F8C"/>
    <w:rsid w:val="00670723"/>
    <w:rsid w:val="0067349C"/>
    <w:rsid w:val="006762D8"/>
    <w:rsid w:val="00676538"/>
    <w:rsid w:val="006769B8"/>
    <w:rsid w:val="0067754D"/>
    <w:rsid w:val="006776C2"/>
    <w:rsid w:val="00677E9A"/>
    <w:rsid w:val="00680272"/>
    <w:rsid w:val="00680F98"/>
    <w:rsid w:val="00682B14"/>
    <w:rsid w:val="0068341A"/>
    <w:rsid w:val="00687D1E"/>
    <w:rsid w:val="00691792"/>
    <w:rsid w:val="006923B8"/>
    <w:rsid w:val="0069242C"/>
    <w:rsid w:val="00692AEE"/>
    <w:rsid w:val="006A1BDC"/>
    <w:rsid w:val="006A33F4"/>
    <w:rsid w:val="006A3750"/>
    <w:rsid w:val="006A496A"/>
    <w:rsid w:val="006A5287"/>
    <w:rsid w:val="006B081E"/>
    <w:rsid w:val="006B08AB"/>
    <w:rsid w:val="006B1622"/>
    <w:rsid w:val="006B189B"/>
    <w:rsid w:val="006B1BF5"/>
    <w:rsid w:val="006B3611"/>
    <w:rsid w:val="006B5A60"/>
    <w:rsid w:val="006B5C6B"/>
    <w:rsid w:val="006C09AC"/>
    <w:rsid w:val="006C6F66"/>
    <w:rsid w:val="006D056D"/>
    <w:rsid w:val="006D0C80"/>
    <w:rsid w:val="006D1078"/>
    <w:rsid w:val="006D2BF0"/>
    <w:rsid w:val="006D52D5"/>
    <w:rsid w:val="006D6180"/>
    <w:rsid w:val="006D6F84"/>
    <w:rsid w:val="006D753A"/>
    <w:rsid w:val="006E6FEC"/>
    <w:rsid w:val="006F2253"/>
    <w:rsid w:val="006F5E5E"/>
    <w:rsid w:val="006F636B"/>
    <w:rsid w:val="006F7121"/>
    <w:rsid w:val="006F77C6"/>
    <w:rsid w:val="006F7C05"/>
    <w:rsid w:val="00702B5A"/>
    <w:rsid w:val="007032E6"/>
    <w:rsid w:val="00710FB0"/>
    <w:rsid w:val="00711419"/>
    <w:rsid w:val="007121FE"/>
    <w:rsid w:val="00713167"/>
    <w:rsid w:val="00714741"/>
    <w:rsid w:val="00714918"/>
    <w:rsid w:val="00714EB1"/>
    <w:rsid w:val="00714EFC"/>
    <w:rsid w:val="00717AD9"/>
    <w:rsid w:val="0072042A"/>
    <w:rsid w:val="0072183E"/>
    <w:rsid w:val="00725D1F"/>
    <w:rsid w:val="00727593"/>
    <w:rsid w:val="00730747"/>
    <w:rsid w:val="00730A9D"/>
    <w:rsid w:val="00731427"/>
    <w:rsid w:val="0073156E"/>
    <w:rsid w:val="00732D29"/>
    <w:rsid w:val="00733906"/>
    <w:rsid w:val="0073453F"/>
    <w:rsid w:val="00736A7A"/>
    <w:rsid w:val="00736BE3"/>
    <w:rsid w:val="00737240"/>
    <w:rsid w:val="007375AB"/>
    <w:rsid w:val="00740A37"/>
    <w:rsid w:val="0074203E"/>
    <w:rsid w:val="00742844"/>
    <w:rsid w:val="00742C99"/>
    <w:rsid w:val="0074301C"/>
    <w:rsid w:val="00744334"/>
    <w:rsid w:val="00745F62"/>
    <w:rsid w:val="007503F6"/>
    <w:rsid w:val="00750818"/>
    <w:rsid w:val="00755351"/>
    <w:rsid w:val="00757426"/>
    <w:rsid w:val="0076007A"/>
    <w:rsid w:val="007610FC"/>
    <w:rsid w:val="0076498C"/>
    <w:rsid w:val="007657A6"/>
    <w:rsid w:val="00767C24"/>
    <w:rsid w:val="00771204"/>
    <w:rsid w:val="0077377B"/>
    <w:rsid w:val="00773DED"/>
    <w:rsid w:val="007752DB"/>
    <w:rsid w:val="00780E52"/>
    <w:rsid w:val="0078585A"/>
    <w:rsid w:val="007923E4"/>
    <w:rsid w:val="0079293E"/>
    <w:rsid w:val="00795AF4"/>
    <w:rsid w:val="00796F3D"/>
    <w:rsid w:val="007A26A7"/>
    <w:rsid w:val="007A5443"/>
    <w:rsid w:val="007A6121"/>
    <w:rsid w:val="007A7E62"/>
    <w:rsid w:val="007B0036"/>
    <w:rsid w:val="007B00E4"/>
    <w:rsid w:val="007B6A14"/>
    <w:rsid w:val="007B777A"/>
    <w:rsid w:val="007C037E"/>
    <w:rsid w:val="007C08F1"/>
    <w:rsid w:val="007C1B75"/>
    <w:rsid w:val="007C3A0D"/>
    <w:rsid w:val="007C5001"/>
    <w:rsid w:val="007C57D1"/>
    <w:rsid w:val="007D1757"/>
    <w:rsid w:val="007D2A8A"/>
    <w:rsid w:val="007D3F23"/>
    <w:rsid w:val="007D5202"/>
    <w:rsid w:val="007E0025"/>
    <w:rsid w:val="007E117A"/>
    <w:rsid w:val="007E2498"/>
    <w:rsid w:val="007E33B2"/>
    <w:rsid w:val="007E3494"/>
    <w:rsid w:val="007E3DB6"/>
    <w:rsid w:val="007E5649"/>
    <w:rsid w:val="007F025D"/>
    <w:rsid w:val="007F02EF"/>
    <w:rsid w:val="007F19E6"/>
    <w:rsid w:val="008012B3"/>
    <w:rsid w:val="008016DC"/>
    <w:rsid w:val="00802ED7"/>
    <w:rsid w:val="008030BF"/>
    <w:rsid w:val="00805368"/>
    <w:rsid w:val="00807DC5"/>
    <w:rsid w:val="00812EEB"/>
    <w:rsid w:val="0081611C"/>
    <w:rsid w:val="008164C4"/>
    <w:rsid w:val="00816A8E"/>
    <w:rsid w:val="0081729A"/>
    <w:rsid w:val="00817CC7"/>
    <w:rsid w:val="008237F6"/>
    <w:rsid w:val="0082404A"/>
    <w:rsid w:val="008334F0"/>
    <w:rsid w:val="00836687"/>
    <w:rsid w:val="00836BB1"/>
    <w:rsid w:val="00836F5D"/>
    <w:rsid w:val="008413EF"/>
    <w:rsid w:val="008419D3"/>
    <w:rsid w:val="0084250D"/>
    <w:rsid w:val="00842BA0"/>
    <w:rsid w:val="00842D5C"/>
    <w:rsid w:val="00844321"/>
    <w:rsid w:val="0084553D"/>
    <w:rsid w:val="00845BE5"/>
    <w:rsid w:val="00853589"/>
    <w:rsid w:val="008634E1"/>
    <w:rsid w:val="008656D3"/>
    <w:rsid w:val="00865DC3"/>
    <w:rsid w:val="008660A9"/>
    <w:rsid w:val="0087213C"/>
    <w:rsid w:val="008723F3"/>
    <w:rsid w:val="00872A52"/>
    <w:rsid w:val="00877162"/>
    <w:rsid w:val="008779C3"/>
    <w:rsid w:val="00880393"/>
    <w:rsid w:val="008815ED"/>
    <w:rsid w:val="00881D2A"/>
    <w:rsid w:val="0088278E"/>
    <w:rsid w:val="00886035"/>
    <w:rsid w:val="008873F9"/>
    <w:rsid w:val="00891368"/>
    <w:rsid w:val="00891A73"/>
    <w:rsid w:val="00892418"/>
    <w:rsid w:val="00896C7B"/>
    <w:rsid w:val="008A21C8"/>
    <w:rsid w:val="008A2EF8"/>
    <w:rsid w:val="008A349C"/>
    <w:rsid w:val="008A3D56"/>
    <w:rsid w:val="008A560B"/>
    <w:rsid w:val="008A69C6"/>
    <w:rsid w:val="008A71E4"/>
    <w:rsid w:val="008B026C"/>
    <w:rsid w:val="008B03AA"/>
    <w:rsid w:val="008B32C6"/>
    <w:rsid w:val="008B41A0"/>
    <w:rsid w:val="008B6724"/>
    <w:rsid w:val="008B7CDB"/>
    <w:rsid w:val="008C0814"/>
    <w:rsid w:val="008C54B3"/>
    <w:rsid w:val="008D0844"/>
    <w:rsid w:val="008D0E05"/>
    <w:rsid w:val="008D4E63"/>
    <w:rsid w:val="008D511E"/>
    <w:rsid w:val="008D5EFE"/>
    <w:rsid w:val="008E0A50"/>
    <w:rsid w:val="008E1A72"/>
    <w:rsid w:val="008E2F20"/>
    <w:rsid w:val="008E3A14"/>
    <w:rsid w:val="008E4F7A"/>
    <w:rsid w:val="008E5E52"/>
    <w:rsid w:val="008E63A8"/>
    <w:rsid w:val="008E6460"/>
    <w:rsid w:val="008E6FFD"/>
    <w:rsid w:val="008E713C"/>
    <w:rsid w:val="008F1CD7"/>
    <w:rsid w:val="008F3236"/>
    <w:rsid w:val="008F4981"/>
    <w:rsid w:val="008F5388"/>
    <w:rsid w:val="008F61D2"/>
    <w:rsid w:val="0090546C"/>
    <w:rsid w:val="00906FE7"/>
    <w:rsid w:val="00907218"/>
    <w:rsid w:val="00907B79"/>
    <w:rsid w:val="00907BC6"/>
    <w:rsid w:val="00912744"/>
    <w:rsid w:val="00913392"/>
    <w:rsid w:val="00914C39"/>
    <w:rsid w:val="00914DA2"/>
    <w:rsid w:val="00915AB8"/>
    <w:rsid w:val="009174BA"/>
    <w:rsid w:val="0091797E"/>
    <w:rsid w:val="00920544"/>
    <w:rsid w:val="00921641"/>
    <w:rsid w:val="00923062"/>
    <w:rsid w:val="00923EA9"/>
    <w:rsid w:val="009244F2"/>
    <w:rsid w:val="00924CC8"/>
    <w:rsid w:val="0093293F"/>
    <w:rsid w:val="00933740"/>
    <w:rsid w:val="009351B2"/>
    <w:rsid w:val="00936368"/>
    <w:rsid w:val="00937553"/>
    <w:rsid w:val="00941C42"/>
    <w:rsid w:val="00942728"/>
    <w:rsid w:val="00944438"/>
    <w:rsid w:val="00947DFA"/>
    <w:rsid w:val="00951EB5"/>
    <w:rsid w:val="00952635"/>
    <w:rsid w:val="00952794"/>
    <w:rsid w:val="009551E4"/>
    <w:rsid w:val="00956182"/>
    <w:rsid w:val="009572B2"/>
    <w:rsid w:val="009604AD"/>
    <w:rsid w:val="00960A29"/>
    <w:rsid w:val="0096649A"/>
    <w:rsid w:val="009704F4"/>
    <w:rsid w:val="00971BD5"/>
    <w:rsid w:val="0097444C"/>
    <w:rsid w:val="00974C4F"/>
    <w:rsid w:val="009754AB"/>
    <w:rsid w:val="009759C6"/>
    <w:rsid w:val="0098065D"/>
    <w:rsid w:val="00982313"/>
    <w:rsid w:val="00982415"/>
    <w:rsid w:val="0098355D"/>
    <w:rsid w:val="00983A68"/>
    <w:rsid w:val="00987FBE"/>
    <w:rsid w:val="0099332E"/>
    <w:rsid w:val="00996686"/>
    <w:rsid w:val="009A1C0D"/>
    <w:rsid w:val="009A2F1A"/>
    <w:rsid w:val="009A3717"/>
    <w:rsid w:val="009B3921"/>
    <w:rsid w:val="009B42A2"/>
    <w:rsid w:val="009B4575"/>
    <w:rsid w:val="009B69F7"/>
    <w:rsid w:val="009C1869"/>
    <w:rsid w:val="009C28CA"/>
    <w:rsid w:val="009C33FE"/>
    <w:rsid w:val="009C3550"/>
    <w:rsid w:val="009C4082"/>
    <w:rsid w:val="009C4244"/>
    <w:rsid w:val="009C543B"/>
    <w:rsid w:val="009C6139"/>
    <w:rsid w:val="009C6CC8"/>
    <w:rsid w:val="009C7EFD"/>
    <w:rsid w:val="009D00AB"/>
    <w:rsid w:val="009D06C2"/>
    <w:rsid w:val="009D083E"/>
    <w:rsid w:val="009D3E0B"/>
    <w:rsid w:val="009D40A0"/>
    <w:rsid w:val="009D6F90"/>
    <w:rsid w:val="009E1527"/>
    <w:rsid w:val="009E3110"/>
    <w:rsid w:val="009E313F"/>
    <w:rsid w:val="009E441B"/>
    <w:rsid w:val="009E5BCE"/>
    <w:rsid w:val="009F0789"/>
    <w:rsid w:val="009F12F9"/>
    <w:rsid w:val="009F21E9"/>
    <w:rsid w:val="009F2446"/>
    <w:rsid w:val="009F42FA"/>
    <w:rsid w:val="009F56BE"/>
    <w:rsid w:val="00A02FFA"/>
    <w:rsid w:val="00A04BCF"/>
    <w:rsid w:val="00A05D6B"/>
    <w:rsid w:val="00A0653B"/>
    <w:rsid w:val="00A06C66"/>
    <w:rsid w:val="00A157AD"/>
    <w:rsid w:val="00A16616"/>
    <w:rsid w:val="00A1719B"/>
    <w:rsid w:val="00A25513"/>
    <w:rsid w:val="00A256F3"/>
    <w:rsid w:val="00A25B54"/>
    <w:rsid w:val="00A275CB"/>
    <w:rsid w:val="00A3086B"/>
    <w:rsid w:val="00A35227"/>
    <w:rsid w:val="00A4043D"/>
    <w:rsid w:val="00A40A49"/>
    <w:rsid w:val="00A40B0B"/>
    <w:rsid w:val="00A42C70"/>
    <w:rsid w:val="00A437A1"/>
    <w:rsid w:val="00A44CD8"/>
    <w:rsid w:val="00A4511E"/>
    <w:rsid w:val="00A45D58"/>
    <w:rsid w:val="00A45F6E"/>
    <w:rsid w:val="00A47303"/>
    <w:rsid w:val="00A47317"/>
    <w:rsid w:val="00A50C3D"/>
    <w:rsid w:val="00A5293A"/>
    <w:rsid w:val="00A55B9C"/>
    <w:rsid w:val="00A613A3"/>
    <w:rsid w:val="00A613C7"/>
    <w:rsid w:val="00A6598A"/>
    <w:rsid w:val="00A678DD"/>
    <w:rsid w:val="00A712E6"/>
    <w:rsid w:val="00A732DF"/>
    <w:rsid w:val="00A7470F"/>
    <w:rsid w:val="00A75E52"/>
    <w:rsid w:val="00A82716"/>
    <w:rsid w:val="00A82D92"/>
    <w:rsid w:val="00A83152"/>
    <w:rsid w:val="00A84EC7"/>
    <w:rsid w:val="00A858B4"/>
    <w:rsid w:val="00A864E8"/>
    <w:rsid w:val="00A874CB"/>
    <w:rsid w:val="00A91221"/>
    <w:rsid w:val="00A91AA2"/>
    <w:rsid w:val="00AA01F3"/>
    <w:rsid w:val="00AA0654"/>
    <w:rsid w:val="00AA5211"/>
    <w:rsid w:val="00AA74CC"/>
    <w:rsid w:val="00AB0863"/>
    <w:rsid w:val="00AB371F"/>
    <w:rsid w:val="00AB4847"/>
    <w:rsid w:val="00AB6C2D"/>
    <w:rsid w:val="00AC00A1"/>
    <w:rsid w:val="00AC10B1"/>
    <w:rsid w:val="00AC1510"/>
    <w:rsid w:val="00AC27F4"/>
    <w:rsid w:val="00AD1389"/>
    <w:rsid w:val="00AD2E02"/>
    <w:rsid w:val="00AD4739"/>
    <w:rsid w:val="00AD513F"/>
    <w:rsid w:val="00AD566D"/>
    <w:rsid w:val="00AD7B18"/>
    <w:rsid w:val="00AE037E"/>
    <w:rsid w:val="00AE1618"/>
    <w:rsid w:val="00AE1D5A"/>
    <w:rsid w:val="00AE2552"/>
    <w:rsid w:val="00AE2C8A"/>
    <w:rsid w:val="00AE34F1"/>
    <w:rsid w:val="00AE37FF"/>
    <w:rsid w:val="00AE5020"/>
    <w:rsid w:val="00AE6641"/>
    <w:rsid w:val="00AE68AC"/>
    <w:rsid w:val="00AE7D8B"/>
    <w:rsid w:val="00AF03E5"/>
    <w:rsid w:val="00AF0776"/>
    <w:rsid w:val="00AF2CF7"/>
    <w:rsid w:val="00AF513E"/>
    <w:rsid w:val="00AF5EC9"/>
    <w:rsid w:val="00AF7D8C"/>
    <w:rsid w:val="00B0259A"/>
    <w:rsid w:val="00B06E06"/>
    <w:rsid w:val="00B12076"/>
    <w:rsid w:val="00B12F72"/>
    <w:rsid w:val="00B15570"/>
    <w:rsid w:val="00B15636"/>
    <w:rsid w:val="00B15892"/>
    <w:rsid w:val="00B15AF9"/>
    <w:rsid w:val="00B160EC"/>
    <w:rsid w:val="00B1737E"/>
    <w:rsid w:val="00B17A22"/>
    <w:rsid w:val="00B2264B"/>
    <w:rsid w:val="00B22E15"/>
    <w:rsid w:val="00B2406D"/>
    <w:rsid w:val="00B25BFB"/>
    <w:rsid w:val="00B26FB5"/>
    <w:rsid w:val="00B27DA4"/>
    <w:rsid w:val="00B30C5E"/>
    <w:rsid w:val="00B3266E"/>
    <w:rsid w:val="00B32949"/>
    <w:rsid w:val="00B32E71"/>
    <w:rsid w:val="00B34263"/>
    <w:rsid w:val="00B37D46"/>
    <w:rsid w:val="00B40707"/>
    <w:rsid w:val="00B40F6C"/>
    <w:rsid w:val="00B43C4B"/>
    <w:rsid w:val="00B43E5D"/>
    <w:rsid w:val="00B442C8"/>
    <w:rsid w:val="00B46554"/>
    <w:rsid w:val="00B476F8"/>
    <w:rsid w:val="00B50490"/>
    <w:rsid w:val="00B51EB9"/>
    <w:rsid w:val="00B53089"/>
    <w:rsid w:val="00B5487D"/>
    <w:rsid w:val="00B54B06"/>
    <w:rsid w:val="00B56C81"/>
    <w:rsid w:val="00B60A5A"/>
    <w:rsid w:val="00B631B2"/>
    <w:rsid w:val="00B63B47"/>
    <w:rsid w:val="00B705D7"/>
    <w:rsid w:val="00B721B8"/>
    <w:rsid w:val="00B73762"/>
    <w:rsid w:val="00B759A1"/>
    <w:rsid w:val="00B77291"/>
    <w:rsid w:val="00B80FF8"/>
    <w:rsid w:val="00B82C22"/>
    <w:rsid w:val="00B914BF"/>
    <w:rsid w:val="00B915A5"/>
    <w:rsid w:val="00B93187"/>
    <w:rsid w:val="00B940C3"/>
    <w:rsid w:val="00B94209"/>
    <w:rsid w:val="00B95C14"/>
    <w:rsid w:val="00BA2D5D"/>
    <w:rsid w:val="00BA374E"/>
    <w:rsid w:val="00BA3E86"/>
    <w:rsid w:val="00BA48D9"/>
    <w:rsid w:val="00BA578C"/>
    <w:rsid w:val="00BB46BC"/>
    <w:rsid w:val="00BC0BDF"/>
    <w:rsid w:val="00BC183A"/>
    <w:rsid w:val="00BC717E"/>
    <w:rsid w:val="00BC7EB4"/>
    <w:rsid w:val="00BD103D"/>
    <w:rsid w:val="00BD1434"/>
    <w:rsid w:val="00BD2142"/>
    <w:rsid w:val="00BD5E00"/>
    <w:rsid w:val="00BD611C"/>
    <w:rsid w:val="00BD6807"/>
    <w:rsid w:val="00BE1107"/>
    <w:rsid w:val="00BE2A72"/>
    <w:rsid w:val="00BE3181"/>
    <w:rsid w:val="00BE4F84"/>
    <w:rsid w:val="00BE69D9"/>
    <w:rsid w:val="00BE75A6"/>
    <w:rsid w:val="00BF658C"/>
    <w:rsid w:val="00BF7990"/>
    <w:rsid w:val="00C008E5"/>
    <w:rsid w:val="00C0319B"/>
    <w:rsid w:val="00C0397E"/>
    <w:rsid w:val="00C11B02"/>
    <w:rsid w:val="00C17647"/>
    <w:rsid w:val="00C20B56"/>
    <w:rsid w:val="00C21C5E"/>
    <w:rsid w:val="00C220DA"/>
    <w:rsid w:val="00C22352"/>
    <w:rsid w:val="00C236A1"/>
    <w:rsid w:val="00C249DF"/>
    <w:rsid w:val="00C25898"/>
    <w:rsid w:val="00C30331"/>
    <w:rsid w:val="00C30362"/>
    <w:rsid w:val="00C31E74"/>
    <w:rsid w:val="00C3218D"/>
    <w:rsid w:val="00C33532"/>
    <w:rsid w:val="00C3354A"/>
    <w:rsid w:val="00C33D89"/>
    <w:rsid w:val="00C35344"/>
    <w:rsid w:val="00C35542"/>
    <w:rsid w:val="00C35B24"/>
    <w:rsid w:val="00C3687F"/>
    <w:rsid w:val="00C3749D"/>
    <w:rsid w:val="00C37F39"/>
    <w:rsid w:val="00C44516"/>
    <w:rsid w:val="00C45AF5"/>
    <w:rsid w:val="00C46CE0"/>
    <w:rsid w:val="00C47DC9"/>
    <w:rsid w:val="00C51017"/>
    <w:rsid w:val="00C55710"/>
    <w:rsid w:val="00C7157D"/>
    <w:rsid w:val="00C72145"/>
    <w:rsid w:val="00C722F7"/>
    <w:rsid w:val="00C731D2"/>
    <w:rsid w:val="00C74404"/>
    <w:rsid w:val="00C76E13"/>
    <w:rsid w:val="00C776F9"/>
    <w:rsid w:val="00C82D5C"/>
    <w:rsid w:val="00C83471"/>
    <w:rsid w:val="00C843A7"/>
    <w:rsid w:val="00C84453"/>
    <w:rsid w:val="00C84950"/>
    <w:rsid w:val="00C86427"/>
    <w:rsid w:val="00C92EFC"/>
    <w:rsid w:val="00C95C22"/>
    <w:rsid w:val="00CA21D0"/>
    <w:rsid w:val="00CA7C7A"/>
    <w:rsid w:val="00CB0BBF"/>
    <w:rsid w:val="00CB240F"/>
    <w:rsid w:val="00CB2FC4"/>
    <w:rsid w:val="00CB3058"/>
    <w:rsid w:val="00CB51CE"/>
    <w:rsid w:val="00CB5DF6"/>
    <w:rsid w:val="00CB7A7C"/>
    <w:rsid w:val="00CC1D72"/>
    <w:rsid w:val="00CC3C38"/>
    <w:rsid w:val="00CC3DC9"/>
    <w:rsid w:val="00CC55F4"/>
    <w:rsid w:val="00CC5DB8"/>
    <w:rsid w:val="00CC6304"/>
    <w:rsid w:val="00CC7AF3"/>
    <w:rsid w:val="00CD2606"/>
    <w:rsid w:val="00CD3A7C"/>
    <w:rsid w:val="00CD576D"/>
    <w:rsid w:val="00CD6637"/>
    <w:rsid w:val="00CD75FF"/>
    <w:rsid w:val="00CD7B64"/>
    <w:rsid w:val="00CE2BB1"/>
    <w:rsid w:val="00CE2BFD"/>
    <w:rsid w:val="00CE337C"/>
    <w:rsid w:val="00CE39A0"/>
    <w:rsid w:val="00CE5DF2"/>
    <w:rsid w:val="00CE653E"/>
    <w:rsid w:val="00CF135B"/>
    <w:rsid w:val="00CF395C"/>
    <w:rsid w:val="00CF401E"/>
    <w:rsid w:val="00CF61F7"/>
    <w:rsid w:val="00CF717A"/>
    <w:rsid w:val="00D06522"/>
    <w:rsid w:val="00D07683"/>
    <w:rsid w:val="00D11959"/>
    <w:rsid w:val="00D13770"/>
    <w:rsid w:val="00D14089"/>
    <w:rsid w:val="00D1412D"/>
    <w:rsid w:val="00D1460A"/>
    <w:rsid w:val="00D229D6"/>
    <w:rsid w:val="00D23C3F"/>
    <w:rsid w:val="00D30460"/>
    <w:rsid w:val="00D33599"/>
    <w:rsid w:val="00D3673B"/>
    <w:rsid w:val="00D36F44"/>
    <w:rsid w:val="00D40E0A"/>
    <w:rsid w:val="00D4256D"/>
    <w:rsid w:val="00D438BF"/>
    <w:rsid w:val="00D47E29"/>
    <w:rsid w:val="00D558CF"/>
    <w:rsid w:val="00D60EB8"/>
    <w:rsid w:val="00D617A6"/>
    <w:rsid w:val="00D62F67"/>
    <w:rsid w:val="00D6655F"/>
    <w:rsid w:val="00D735D4"/>
    <w:rsid w:val="00D747B5"/>
    <w:rsid w:val="00D749BE"/>
    <w:rsid w:val="00D74E54"/>
    <w:rsid w:val="00D759B0"/>
    <w:rsid w:val="00D76296"/>
    <w:rsid w:val="00D76C8A"/>
    <w:rsid w:val="00D76FCD"/>
    <w:rsid w:val="00D77C84"/>
    <w:rsid w:val="00D801E2"/>
    <w:rsid w:val="00D810F7"/>
    <w:rsid w:val="00D81773"/>
    <w:rsid w:val="00D84973"/>
    <w:rsid w:val="00D870CF"/>
    <w:rsid w:val="00D90488"/>
    <w:rsid w:val="00D92535"/>
    <w:rsid w:val="00D92D5F"/>
    <w:rsid w:val="00DA44CC"/>
    <w:rsid w:val="00DA4A0D"/>
    <w:rsid w:val="00DA6E2F"/>
    <w:rsid w:val="00DB057F"/>
    <w:rsid w:val="00DB200E"/>
    <w:rsid w:val="00DB22C8"/>
    <w:rsid w:val="00DB3860"/>
    <w:rsid w:val="00DB5788"/>
    <w:rsid w:val="00DB5A67"/>
    <w:rsid w:val="00DB6224"/>
    <w:rsid w:val="00DB6664"/>
    <w:rsid w:val="00DC3599"/>
    <w:rsid w:val="00DC41E0"/>
    <w:rsid w:val="00DC5688"/>
    <w:rsid w:val="00DC5747"/>
    <w:rsid w:val="00DC7C14"/>
    <w:rsid w:val="00DD5CFD"/>
    <w:rsid w:val="00DE0E9E"/>
    <w:rsid w:val="00DE1012"/>
    <w:rsid w:val="00DE27D3"/>
    <w:rsid w:val="00DE4A0C"/>
    <w:rsid w:val="00DE512B"/>
    <w:rsid w:val="00DE798D"/>
    <w:rsid w:val="00DE7FDD"/>
    <w:rsid w:val="00DF05BA"/>
    <w:rsid w:val="00DF05BC"/>
    <w:rsid w:val="00DF3CD1"/>
    <w:rsid w:val="00DF5106"/>
    <w:rsid w:val="00DF7FD7"/>
    <w:rsid w:val="00E02FC0"/>
    <w:rsid w:val="00E03A19"/>
    <w:rsid w:val="00E132D3"/>
    <w:rsid w:val="00E13FB9"/>
    <w:rsid w:val="00E154DC"/>
    <w:rsid w:val="00E17F2F"/>
    <w:rsid w:val="00E20237"/>
    <w:rsid w:val="00E25F84"/>
    <w:rsid w:val="00E27311"/>
    <w:rsid w:val="00E27713"/>
    <w:rsid w:val="00E303A7"/>
    <w:rsid w:val="00E34FE1"/>
    <w:rsid w:val="00E3699E"/>
    <w:rsid w:val="00E36A0E"/>
    <w:rsid w:val="00E37886"/>
    <w:rsid w:val="00E37A77"/>
    <w:rsid w:val="00E41032"/>
    <w:rsid w:val="00E44C20"/>
    <w:rsid w:val="00E45715"/>
    <w:rsid w:val="00E46735"/>
    <w:rsid w:val="00E46DCB"/>
    <w:rsid w:val="00E541A0"/>
    <w:rsid w:val="00E54294"/>
    <w:rsid w:val="00E55FDE"/>
    <w:rsid w:val="00E56119"/>
    <w:rsid w:val="00E5789E"/>
    <w:rsid w:val="00E613EA"/>
    <w:rsid w:val="00E618EE"/>
    <w:rsid w:val="00E636C6"/>
    <w:rsid w:val="00E7005E"/>
    <w:rsid w:val="00E7022C"/>
    <w:rsid w:val="00E70F29"/>
    <w:rsid w:val="00E741F2"/>
    <w:rsid w:val="00E7421B"/>
    <w:rsid w:val="00E74BF2"/>
    <w:rsid w:val="00E77BB8"/>
    <w:rsid w:val="00E77E6D"/>
    <w:rsid w:val="00E81975"/>
    <w:rsid w:val="00E827AF"/>
    <w:rsid w:val="00E82DB5"/>
    <w:rsid w:val="00E848CA"/>
    <w:rsid w:val="00E85D94"/>
    <w:rsid w:val="00E8639E"/>
    <w:rsid w:val="00E86EAC"/>
    <w:rsid w:val="00E87411"/>
    <w:rsid w:val="00E91753"/>
    <w:rsid w:val="00E91B5F"/>
    <w:rsid w:val="00E93535"/>
    <w:rsid w:val="00E9464E"/>
    <w:rsid w:val="00E94748"/>
    <w:rsid w:val="00EA5349"/>
    <w:rsid w:val="00EA6681"/>
    <w:rsid w:val="00EA6E2A"/>
    <w:rsid w:val="00EB0677"/>
    <w:rsid w:val="00EB3809"/>
    <w:rsid w:val="00EB4071"/>
    <w:rsid w:val="00EC032E"/>
    <w:rsid w:val="00EC06C6"/>
    <w:rsid w:val="00EC4789"/>
    <w:rsid w:val="00EC479A"/>
    <w:rsid w:val="00EC5193"/>
    <w:rsid w:val="00EC5CC4"/>
    <w:rsid w:val="00EC60F3"/>
    <w:rsid w:val="00ED0833"/>
    <w:rsid w:val="00ED09DB"/>
    <w:rsid w:val="00ED15DE"/>
    <w:rsid w:val="00ED2B45"/>
    <w:rsid w:val="00ED3707"/>
    <w:rsid w:val="00ED3E32"/>
    <w:rsid w:val="00ED49A9"/>
    <w:rsid w:val="00ED5F53"/>
    <w:rsid w:val="00ED729B"/>
    <w:rsid w:val="00EE11EE"/>
    <w:rsid w:val="00EE493D"/>
    <w:rsid w:val="00EE54B0"/>
    <w:rsid w:val="00EE57BD"/>
    <w:rsid w:val="00EE584B"/>
    <w:rsid w:val="00EE588A"/>
    <w:rsid w:val="00EE58E9"/>
    <w:rsid w:val="00EE6A22"/>
    <w:rsid w:val="00EF0382"/>
    <w:rsid w:val="00EF1577"/>
    <w:rsid w:val="00EF2437"/>
    <w:rsid w:val="00EF30F6"/>
    <w:rsid w:val="00EF3439"/>
    <w:rsid w:val="00EF3BB8"/>
    <w:rsid w:val="00EF5077"/>
    <w:rsid w:val="00EF5469"/>
    <w:rsid w:val="00F01111"/>
    <w:rsid w:val="00F0719A"/>
    <w:rsid w:val="00F11497"/>
    <w:rsid w:val="00F12ED3"/>
    <w:rsid w:val="00F131C9"/>
    <w:rsid w:val="00F141AC"/>
    <w:rsid w:val="00F20CB6"/>
    <w:rsid w:val="00F211F6"/>
    <w:rsid w:val="00F2524A"/>
    <w:rsid w:val="00F260BA"/>
    <w:rsid w:val="00F26BA6"/>
    <w:rsid w:val="00F32B8A"/>
    <w:rsid w:val="00F32EE0"/>
    <w:rsid w:val="00F33C47"/>
    <w:rsid w:val="00F33CC1"/>
    <w:rsid w:val="00F34662"/>
    <w:rsid w:val="00F350CA"/>
    <w:rsid w:val="00F37F2A"/>
    <w:rsid w:val="00F41C1A"/>
    <w:rsid w:val="00F42350"/>
    <w:rsid w:val="00F42502"/>
    <w:rsid w:val="00F44A5E"/>
    <w:rsid w:val="00F5207E"/>
    <w:rsid w:val="00F52EC9"/>
    <w:rsid w:val="00F54D74"/>
    <w:rsid w:val="00F61501"/>
    <w:rsid w:val="00F6362C"/>
    <w:rsid w:val="00F63B81"/>
    <w:rsid w:val="00F72A18"/>
    <w:rsid w:val="00F73D77"/>
    <w:rsid w:val="00F744E4"/>
    <w:rsid w:val="00F74E52"/>
    <w:rsid w:val="00F7609D"/>
    <w:rsid w:val="00F77CD3"/>
    <w:rsid w:val="00F849FC"/>
    <w:rsid w:val="00F84E33"/>
    <w:rsid w:val="00F86508"/>
    <w:rsid w:val="00F93670"/>
    <w:rsid w:val="00F9463F"/>
    <w:rsid w:val="00F967C4"/>
    <w:rsid w:val="00F96F25"/>
    <w:rsid w:val="00F973B9"/>
    <w:rsid w:val="00F97CC3"/>
    <w:rsid w:val="00FA06D2"/>
    <w:rsid w:val="00FA12D2"/>
    <w:rsid w:val="00FA1D3A"/>
    <w:rsid w:val="00FB1E82"/>
    <w:rsid w:val="00FB252E"/>
    <w:rsid w:val="00FB2CB9"/>
    <w:rsid w:val="00FB5EF2"/>
    <w:rsid w:val="00FB6FC8"/>
    <w:rsid w:val="00FC0A4F"/>
    <w:rsid w:val="00FC4198"/>
    <w:rsid w:val="00FC4A66"/>
    <w:rsid w:val="00FC500B"/>
    <w:rsid w:val="00FC6E19"/>
    <w:rsid w:val="00FC788B"/>
    <w:rsid w:val="00FD0633"/>
    <w:rsid w:val="00FD2310"/>
    <w:rsid w:val="00FD3C61"/>
    <w:rsid w:val="00FD5B04"/>
    <w:rsid w:val="00FD7D8D"/>
    <w:rsid w:val="00FE0015"/>
    <w:rsid w:val="00FE0D3E"/>
    <w:rsid w:val="00FE1ABC"/>
    <w:rsid w:val="00FE25D3"/>
    <w:rsid w:val="00FE2D1A"/>
    <w:rsid w:val="00FE348A"/>
    <w:rsid w:val="00FE724E"/>
    <w:rsid w:val="00FE7CBA"/>
    <w:rsid w:val="00FF452B"/>
    <w:rsid w:val="00FF7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7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3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7A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A437A1"/>
  </w:style>
  <w:style w:type="character" w:customStyle="1" w:styleId="uficommentbody">
    <w:name w:val="uficommentbody"/>
    <w:basedOn w:val="DefaultParagraphFont"/>
    <w:rsid w:val="00A437A1"/>
  </w:style>
  <w:style w:type="paragraph" w:styleId="ListParagraph">
    <w:name w:val="List Paragraph"/>
    <w:basedOn w:val="Normal"/>
    <w:uiPriority w:val="34"/>
    <w:qFormat/>
    <w:rsid w:val="00327E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Pastar</dc:creator>
  <cp:lastModifiedBy>Du$ko</cp:lastModifiedBy>
  <cp:revision>3</cp:revision>
  <dcterms:created xsi:type="dcterms:W3CDTF">2014-03-12T13:10:00Z</dcterms:created>
  <dcterms:modified xsi:type="dcterms:W3CDTF">2014-03-12T20:55:00Z</dcterms:modified>
</cp:coreProperties>
</file>